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E1" w:rsidRPr="00436FD0" w:rsidRDefault="00772BE1" w:rsidP="00436FD0">
      <w:pPr>
        <w:rPr>
          <w:rFonts w:cs="Arial"/>
          <w:sz w:val="22"/>
          <w:lang w:eastAsia="en-AU"/>
        </w:rPr>
      </w:pPr>
    </w:p>
    <w:p w:rsidR="00FC4F56" w:rsidRPr="00FC4F56" w:rsidRDefault="00FC4F56" w:rsidP="00FC4F56">
      <w:pPr>
        <w:autoSpaceDE w:val="0"/>
        <w:autoSpaceDN w:val="0"/>
        <w:adjustRightInd w:val="0"/>
        <w:spacing w:line="240" w:lineRule="auto"/>
        <w:rPr>
          <w:rFonts w:cs="Arial"/>
          <w:sz w:val="22"/>
          <w:lang w:eastAsia="en-AU"/>
        </w:rPr>
      </w:pPr>
      <w:r w:rsidRPr="00FC4F56">
        <w:rPr>
          <w:rFonts w:cs="Arial"/>
          <w:sz w:val="22"/>
          <w:lang w:eastAsia="en-AU"/>
        </w:rPr>
        <w:t>Noise from power tools and other regulated devices may disturb neighbours, disrupt sleep and interfere with normal daily activities. If loud enough, it can affect health. This fact sheet can help you to reduce noise and meet legal requirements.</w:t>
      </w:r>
    </w:p>
    <w:p w:rsidR="00FC4F56" w:rsidRPr="00436FD0" w:rsidRDefault="00FC4F56" w:rsidP="00071838">
      <w:pPr>
        <w:autoSpaceDE w:val="0"/>
        <w:autoSpaceDN w:val="0"/>
        <w:adjustRightInd w:val="0"/>
        <w:spacing w:line="240" w:lineRule="auto"/>
        <w:rPr>
          <w:rFonts w:cs="Arial"/>
          <w:sz w:val="22"/>
          <w:lang w:eastAsia="en-AU"/>
        </w:rPr>
        <w:sectPr w:rsidR="00FC4F56" w:rsidRPr="00436FD0" w:rsidSect="00012993">
          <w:headerReference w:type="default" r:id="rId8"/>
          <w:footerReference w:type="default" r:id="rId9"/>
          <w:headerReference w:type="first" r:id="rId10"/>
          <w:footerReference w:type="first" r:id="rId11"/>
          <w:type w:val="continuous"/>
          <w:pgSz w:w="11906" w:h="16838" w:code="9"/>
          <w:pgMar w:top="1418" w:right="566" w:bottom="1701" w:left="567" w:header="567" w:footer="285" w:gutter="0"/>
          <w:cols w:space="283"/>
          <w:titlePg/>
          <w:docGrid w:linePitch="360"/>
        </w:sectPr>
      </w:pPr>
    </w:p>
    <w:p w:rsidR="00FC4F56" w:rsidRPr="00436FD0" w:rsidRDefault="00FC4F56" w:rsidP="00FC4F56">
      <w:pPr>
        <w:pStyle w:val="Heading2"/>
        <w:rPr>
          <w:lang w:eastAsia="en-AU"/>
        </w:rPr>
      </w:pPr>
      <w:r>
        <w:rPr>
          <w:lang w:eastAsia="en-AU"/>
        </w:rPr>
        <w:t>Regulated devices</w:t>
      </w:r>
      <w:bookmarkStart w:id="0" w:name="_GoBack"/>
      <w:bookmarkEnd w:id="0"/>
    </w:p>
    <w:p w:rsidR="00FC4F56" w:rsidRDefault="00FC4F56" w:rsidP="00FC4F56">
      <w:pPr>
        <w:autoSpaceDE w:val="0"/>
        <w:autoSpaceDN w:val="0"/>
        <w:adjustRightInd w:val="0"/>
        <w:spacing w:line="240" w:lineRule="auto"/>
      </w:pPr>
      <w:r>
        <w:t>Regulated devices include:</w:t>
      </w:r>
    </w:p>
    <w:p w:rsidR="00FC4F56" w:rsidRDefault="00FC4F56" w:rsidP="00995022">
      <w:pPr>
        <w:pStyle w:val="ListParagraph"/>
        <w:numPr>
          <w:ilvl w:val="0"/>
          <w:numId w:val="3"/>
        </w:numPr>
        <w:autoSpaceDE w:val="0"/>
        <w:autoSpaceDN w:val="0"/>
        <w:adjustRightInd w:val="0"/>
        <w:spacing w:line="240" w:lineRule="auto"/>
      </w:pPr>
      <w:r>
        <w:t>compressors and generators</w:t>
      </w:r>
    </w:p>
    <w:p w:rsidR="00FC4F56" w:rsidRDefault="00FC4F56" w:rsidP="00995022">
      <w:pPr>
        <w:pStyle w:val="ListParagraph"/>
        <w:numPr>
          <w:ilvl w:val="0"/>
          <w:numId w:val="3"/>
        </w:numPr>
        <w:autoSpaceDE w:val="0"/>
        <w:autoSpaceDN w:val="0"/>
        <w:adjustRightInd w:val="0"/>
        <w:spacing w:line="240" w:lineRule="auto"/>
      </w:pPr>
      <w:r>
        <w:t>ducted vacuuming systems</w:t>
      </w:r>
    </w:p>
    <w:p w:rsidR="00FC4F56" w:rsidRDefault="00FC4F56" w:rsidP="00995022">
      <w:pPr>
        <w:pStyle w:val="ListParagraph"/>
        <w:numPr>
          <w:ilvl w:val="0"/>
          <w:numId w:val="3"/>
        </w:numPr>
        <w:autoSpaceDE w:val="0"/>
        <w:autoSpaceDN w:val="0"/>
        <w:adjustRightInd w:val="0"/>
        <w:spacing w:line="240" w:lineRule="auto"/>
      </w:pPr>
      <w:r>
        <w:t>grass cutters, such as lawnmowers and edge cutters</w:t>
      </w:r>
    </w:p>
    <w:p w:rsidR="00FC4F56" w:rsidRDefault="00FC4F56" w:rsidP="00995022">
      <w:pPr>
        <w:pStyle w:val="ListParagraph"/>
        <w:numPr>
          <w:ilvl w:val="0"/>
          <w:numId w:val="3"/>
        </w:numPr>
        <w:autoSpaceDE w:val="0"/>
        <w:autoSpaceDN w:val="0"/>
        <w:adjustRightInd w:val="0"/>
        <w:spacing w:line="240" w:lineRule="auto"/>
      </w:pPr>
      <w:r>
        <w:t>impacting tools, such as hammers and nail guns</w:t>
      </w:r>
    </w:p>
    <w:p w:rsidR="00FC4F56" w:rsidRDefault="00FC4F56" w:rsidP="00995022">
      <w:pPr>
        <w:pStyle w:val="ListParagraph"/>
        <w:numPr>
          <w:ilvl w:val="0"/>
          <w:numId w:val="3"/>
        </w:numPr>
        <w:autoSpaceDE w:val="0"/>
        <w:autoSpaceDN w:val="0"/>
        <w:adjustRightInd w:val="0"/>
        <w:spacing w:line="240" w:lineRule="auto"/>
      </w:pPr>
      <w:r>
        <w:t>leaf blowers and mulchers</w:t>
      </w:r>
    </w:p>
    <w:p w:rsidR="00FC4F56" w:rsidRDefault="00FC4F56" w:rsidP="00995022">
      <w:pPr>
        <w:pStyle w:val="ListParagraph"/>
        <w:numPr>
          <w:ilvl w:val="0"/>
          <w:numId w:val="3"/>
        </w:numPr>
        <w:autoSpaceDE w:val="0"/>
        <w:autoSpaceDN w:val="0"/>
        <w:adjustRightInd w:val="0"/>
        <w:spacing w:line="240" w:lineRule="auto"/>
      </w:pPr>
      <w:r>
        <w:t>oxyacetylene burners</w:t>
      </w:r>
    </w:p>
    <w:p w:rsidR="00FC4F56" w:rsidRDefault="00FC4F56" w:rsidP="00995022">
      <w:pPr>
        <w:pStyle w:val="ListParagraph"/>
        <w:numPr>
          <w:ilvl w:val="0"/>
          <w:numId w:val="3"/>
        </w:numPr>
        <w:autoSpaceDE w:val="0"/>
        <w:autoSpaceDN w:val="0"/>
        <w:adjustRightInd w:val="0"/>
        <w:spacing w:line="240" w:lineRule="auto"/>
      </w:pPr>
      <w:r>
        <w:t>electrical, mechanical or pneumatic power tools, such as chainsaws, drills and sanders</w:t>
      </w:r>
      <w:r w:rsidR="00995022">
        <w:t>.</w:t>
      </w:r>
    </w:p>
    <w:p w:rsidR="00FC4F56" w:rsidRDefault="00FC4F56" w:rsidP="00FC4F56">
      <w:pPr>
        <w:autoSpaceDE w:val="0"/>
        <w:autoSpaceDN w:val="0"/>
        <w:adjustRightInd w:val="0"/>
        <w:spacing w:line="240" w:lineRule="auto"/>
        <w:rPr>
          <w:rFonts w:cs="Arial"/>
          <w:color w:val="000000"/>
          <w:szCs w:val="20"/>
          <w:lang w:eastAsia="en-AU"/>
        </w:rPr>
      </w:pPr>
      <w:r>
        <w:t xml:space="preserve">Note: These provisions do not apply to builders, owner builders or building contractors working on a building site. For information on requirements for builders, contact Council or read the </w:t>
      </w:r>
      <w:r w:rsidR="00995022">
        <w:t>building work noise fact sheet</w:t>
      </w:r>
      <w:r>
        <w:rPr>
          <w:rFonts w:cs="Arial"/>
          <w:color w:val="000000"/>
          <w:lang w:eastAsia="en-AU"/>
        </w:rPr>
        <w:t>.</w:t>
      </w:r>
    </w:p>
    <w:p w:rsidR="00436FD0" w:rsidRPr="00436FD0" w:rsidRDefault="00D02E3F" w:rsidP="00436FD0">
      <w:pPr>
        <w:pStyle w:val="Heading2"/>
        <w:rPr>
          <w:lang w:eastAsia="en-AU"/>
        </w:rPr>
      </w:pPr>
      <w:r>
        <w:rPr>
          <w:lang w:eastAsia="en-AU"/>
        </w:rPr>
        <w:t>Be a good neighbour</w:t>
      </w:r>
    </w:p>
    <w:p w:rsidR="00071838" w:rsidRDefault="00024172" w:rsidP="00071838">
      <w:pPr>
        <w:autoSpaceDE w:val="0"/>
        <w:autoSpaceDN w:val="0"/>
        <w:adjustRightInd w:val="0"/>
        <w:spacing w:line="240" w:lineRule="auto"/>
        <w:rPr>
          <w:rFonts w:cs="Arial"/>
          <w:color w:val="000000"/>
          <w:szCs w:val="20"/>
          <w:lang w:eastAsia="en-AU"/>
        </w:rPr>
      </w:pPr>
      <w:r>
        <w:t>Talk to neighbours. Find out what concerns they have and seek suggestions to resolve problems. Solutions can often be found that satisfy everyone</w:t>
      </w:r>
      <w:r w:rsidR="00071838">
        <w:rPr>
          <w:rFonts w:cs="Arial"/>
          <w:color w:val="000000"/>
          <w:lang w:eastAsia="en-AU"/>
        </w:rPr>
        <w:t>.</w:t>
      </w:r>
    </w:p>
    <w:p w:rsidR="00D02E3F" w:rsidRPr="00436FD0" w:rsidRDefault="00D02E3F" w:rsidP="00D02E3F">
      <w:pPr>
        <w:pStyle w:val="Heading2"/>
        <w:rPr>
          <w:lang w:eastAsia="en-AU"/>
        </w:rPr>
      </w:pPr>
      <w:r>
        <w:rPr>
          <w:lang w:eastAsia="en-AU"/>
        </w:rPr>
        <w:t>The law</w:t>
      </w:r>
    </w:p>
    <w:p w:rsidR="00D02E3F" w:rsidRPr="00071838" w:rsidRDefault="00024172" w:rsidP="00071838">
      <w:pPr>
        <w:autoSpaceDE w:val="0"/>
        <w:autoSpaceDN w:val="0"/>
        <w:adjustRightInd w:val="0"/>
        <w:spacing w:line="240" w:lineRule="auto"/>
        <w:rPr>
          <w:rFonts w:cs="Arial"/>
          <w:color w:val="000000"/>
          <w:szCs w:val="20"/>
          <w:lang w:eastAsia="en-AU"/>
        </w:rPr>
      </w:pPr>
      <w:r>
        <w:t xml:space="preserve">Queensland’s </w:t>
      </w:r>
      <w:r w:rsidRPr="006D6DE6">
        <w:rPr>
          <w:i/>
        </w:rPr>
        <w:t>Environmental Protection Act 1994</w:t>
      </w:r>
      <w:r>
        <w:t xml:space="preserve"> includes noise limits for regulated devices and Council is legally required to enforce these limits. If issues between neighbours cannot be resolved and complaints continue, Council will investigate. If a regulated device exceeds noise limits, </w:t>
      </w:r>
      <w:r w:rsidRPr="003D01C8">
        <w:t xml:space="preserve">Council may issue a fine to the value of 15 penalty units (individual) or 75 penalty units (corporation). </w:t>
      </w:r>
      <w:r w:rsidR="004E23F0">
        <w:rPr>
          <w:lang w:eastAsia="en-AU"/>
        </w:rPr>
        <w:t>Refer to</w:t>
      </w:r>
      <w:r w:rsidR="00D02E3F" w:rsidRPr="00D02E3F">
        <w:rPr>
          <w:lang w:eastAsia="en-AU"/>
        </w:rPr>
        <w:t xml:space="preserve"> the</w:t>
      </w:r>
      <w:r w:rsidR="00243201">
        <w:rPr>
          <w:lang w:eastAsia="en-AU"/>
        </w:rPr>
        <w:t xml:space="preserve"> </w:t>
      </w:r>
      <w:r w:rsidR="004E23F0">
        <w:rPr>
          <w:lang w:eastAsia="en-AU"/>
        </w:rPr>
        <w:t xml:space="preserve">Local Government </w:t>
      </w:r>
      <w:r w:rsidR="00243201">
        <w:rPr>
          <w:lang w:eastAsia="en-AU"/>
        </w:rPr>
        <w:t>Toolbox website</w:t>
      </w:r>
      <w:r w:rsidR="00D02E3F" w:rsidRPr="00D02E3F">
        <w:rPr>
          <w:lang w:eastAsia="en-AU"/>
        </w:rPr>
        <w:t xml:space="preserve"> </w:t>
      </w:r>
      <w:hyperlink r:id="rId12" w:history="1">
        <w:r w:rsidR="00243201" w:rsidRPr="00B5109F">
          <w:rPr>
            <w:rStyle w:val="Hyperlink"/>
            <w:lang w:eastAsia="en-AU"/>
          </w:rPr>
          <w:t>www.lgtoolbox.qld.gov.au</w:t>
        </w:r>
      </w:hyperlink>
      <w:r w:rsidR="00243201">
        <w:rPr>
          <w:lang w:eastAsia="en-AU"/>
        </w:rPr>
        <w:t xml:space="preserve"> </w:t>
      </w:r>
      <w:r w:rsidR="00D02E3F" w:rsidRPr="00D02E3F">
        <w:rPr>
          <w:lang w:eastAsia="en-AU"/>
        </w:rPr>
        <w:t>for more information about penalty units.</w:t>
      </w:r>
    </w:p>
    <w:p w:rsidR="00D02E3F" w:rsidRPr="00436FD0" w:rsidRDefault="00D02E3F" w:rsidP="00D02E3F">
      <w:pPr>
        <w:pStyle w:val="Heading2"/>
        <w:rPr>
          <w:lang w:eastAsia="en-AU"/>
        </w:rPr>
      </w:pPr>
      <w:r>
        <w:rPr>
          <w:lang w:eastAsia="en-AU"/>
        </w:rPr>
        <w:t>Allowable noise limits</w:t>
      </w:r>
    </w:p>
    <w:p w:rsidR="00071838" w:rsidRPr="004F6280" w:rsidRDefault="00024172" w:rsidP="004F6280">
      <w:pPr>
        <w:autoSpaceDE w:val="0"/>
        <w:autoSpaceDN w:val="0"/>
        <w:adjustRightInd w:val="0"/>
        <w:spacing w:line="240" w:lineRule="auto"/>
        <w:rPr>
          <w:rFonts w:cs="Arial"/>
          <w:szCs w:val="20"/>
          <w:lang w:eastAsia="en-AU"/>
        </w:rPr>
      </w:pPr>
      <w:r>
        <w:t>On-the-spot fines may be issued if noise can be clearly heard at premises between the following hours</w:t>
      </w:r>
      <w:r w:rsidR="00071838">
        <w:rPr>
          <w:rFonts w:cs="Arial"/>
          <w:color w:val="000000"/>
          <w:lang w:eastAsia="en-AU"/>
        </w:rPr>
        <w:t>:</w:t>
      </w:r>
    </w:p>
    <w:p w:rsidR="00024172" w:rsidRDefault="00024172" w:rsidP="00024172">
      <w:pPr>
        <w:pStyle w:val="ListParagraph"/>
        <w:numPr>
          <w:ilvl w:val="0"/>
          <w:numId w:val="2"/>
        </w:numPr>
      </w:pPr>
      <w:r>
        <w:t>7pm to 7am – on a business day or Saturday</w:t>
      </w:r>
    </w:p>
    <w:p w:rsidR="00E12863" w:rsidRPr="00024172" w:rsidRDefault="00024172" w:rsidP="00024172">
      <w:pPr>
        <w:pStyle w:val="ListParagraph"/>
        <w:numPr>
          <w:ilvl w:val="0"/>
          <w:numId w:val="2"/>
        </w:numPr>
      </w:pPr>
      <w:r>
        <w:t>7pm to 8am – on any other day</w:t>
      </w:r>
      <w:r w:rsidR="004F6280" w:rsidRPr="00024172">
        <w:rPr>
          <w:rFonts w:cs="Arial"/>
          <w:lang w:eastAsia="en-AU"/>
        </w:rPr>
        <w:t>.</w:t>
      </w:r>
    </w:p>
    <w:p w:rsidR="00D02E3F" w:rsidRDefault="00D02E3F" w:rsidP="00D02E3F">
      <w:pPr>
        <w:pStyle w:val="Heading2"/>
        <w:rPr>
          <w:lang w:eastAsia="en-AU"/>
        </w:rPr>
      </w:pPr>
      <w:r>
        <w:rPr>
          <w:lang w:eastAsia="en-AU"/>
        </w:rPr>
        <w:t>Ways to reduce noise</w:t>
      </w:r>
    </w:p>
    <w:p w:rsidR="00024172" w:rsidRPr="00D02E3F" w:rsidRDefault="00024172" w:rsidP="00024172">
      <w:pPr>
        <w:pStyle w:val="Heading3"/>
      </w:pPr>
      <w:r>
        <w:t>Limit hours of use</w:t>
      </w:r>
    </w:p>
    <w:p w:rsidR="00024172" w:rsidRDefault="00024172" w:rsidP="00024172">
      <w:r>
        <w:t>Ask neighbours which times noise will particularly disturb them.</w:t>
      </w:r>
    </w:p>
    <w:p w:rsidR="00D02E3F" w:rsidRPr="00D02E3F" w:rsidRDefault="00C632C1" w:rsidP="00024172">
      <w:pPr>
        <w:pStyle w:val="Heading3"/>
      </w:pPr>
      <w:r>
        <w:t xml:space="preserve">Select </w:t>
      </w:r>
      <w:r w:rsidR="007A696E">
        <w:t>equipment carefully</w:t>
      </w:r>
    </w:p>
    <w:p w:rsidR="00C632C1" w:rsidRDefault="007A696E" w:rsidP="00201BCE">
      <w:pPr>
        <w:autoSpaceDE w:val="0"/>
        <w:autoSpaceDN w:val="0"/>
        <w:adjustRightInd w:val="0"/>
        <w:spacing w:line="240" w:lineRule="auto"/>
        <w:rPr>
          <w:rFonts w:cs="Arial"/>
          <w:color w:val="000000"/>
          <w:lang w:eastAsia="en-AU"/>
        </w:rPr>
      </w:pPr>
      <w:r>
        <w:t>When purchasing equipment, consider the noise level or use alternatives, such as</w:t>
      </w:r>
      <w:r>
        <w:rPr>
          <w:rFonts w:cs="Arial"/>
          <w:color w:val="000000"/>
          <w:lang w:eastAsia="en-AU"/>
        </w:rPr>
        <w:t>:</w:t>
      </w:r>
    </w:p>
    <w:p w:rsidR="007A696E" w:rsidRPr="007A696E" w:rsidRDefault="007A696E" w:rsidP="007A696E">
      <w:pPr>
        <w:pStyle w:val="ListParagraph"/>
        <w:numPr>
          <w:ilvl w:val="0"/>
          <w:numId w:val="4"/>
        </w:numPr>
        <w:autoSpaceDE w:val="0"/>
        <w:autoSpaceDN w:val="0"/>
        <w:adjustRightInd w:val="0"/>
        <w:spacing w:line="240" w:lineRule="auto"/>
        <w:rPr>
          <w:rFonts w:cs="Arial"/>
          <w:szCs w:val="20"/>
          <w:lang w:eastAsia="en-AU"/>
        </w:rPr>
      </w:pPr>
      <w:r w:rsidRPr="007A696E">
        <w:rPr>
          <w:rFonts w:cs="Arial"/>
          <w:szCs w:val="20"/>
          <w:lang w:eastAsia="en-AU"/>
        </w:rPr>
        <w:t>sweep instead of using a leaf blower</w:t>
      </w:r>
    </w:p>
    <w:p w:rsidR="007A696E" w:rsidRPr="007A696E" w:rsidRDefault="007A696E" w:rsidP="007A696E">
      <w:pPr>
        <w:pStyle w:val="ListParagraph"/>
        <w:numPr>
          <w:ilvl w:val="0"/>
          <w:numId w:val="4"/>
        </w:numPr>
        <w:autoSpaceDE w:val="0"/>
        <w:autoSpaceDN w:val="0"/>
        <w:adjustRightInd w:val="0"/>
        <w:spacing w:line="240" w:lineRule="auto"/>
        <w:rPr>
          <w:rFonts w:cs="Arial"/>
          <w:szCs w:val="20"/>
          <w:lang w:eastAsia="en-AU"/>
        </w:rPr>
      </w:pPr>
      <w:r w:rsidRPr="007A696E">
        <w:rPr>
          <w:rFonts w:cs="Arial"/>
          <w:szCs w:val="20"/>
          <w:lang w:eastAsia="en-AU"/>
        </w:rPr>
        <w:t>compost instead of mulching</w:t>
      </w:r>
    </w:p>
    <w:p w:rsidR="007A696E" w:rsidRPr="007A696E" w:rsidRDefault="007A696E" w:rsidP="007A696E">
      <w:pPr>
        <w:pStyle w:val="ListParagraph"/>
        <w:numPr>
          <w:ilvl w:val="0"/>
          <w:numId w:val="4"/>
        </w:numPr>
        <w:autoSpaceDE w:val="0"/>
        <w:autoSpaceDN w:val="0"/>
        <w:adjustRightInd w:val="0"/>
        <w:spacing w:line="240" w:lineRule="auto"/>
        <w:rPr>
          <w:rFonts w:cs="Arial"/>
          <w:szCs w:val="20"/>
          <w:lang w:eastAsia="en-AU"/>
        </w:rPr>
      </w:pPr>
      <w:r w:rsidRPr="007A696E">
        <w:rPr>
          <w:rFonts w:cs="Arial"/>
          <w:szCs w:val="20"/>
          <w:lang w:eastAsia="en-AU"/>
        </w:rPr>
        <w:t>use electric powered devices instead of petrol engines</w:t>
      </w:r>
      <w:r>
        <w:rPr>
          <w:rFonts w:cs="Arial"/>
          <w:szCs w:val="20"/>
          <w:lang w:eastAsia="en-AU"/>
        </w:rPr>
        <w:t>.</w:t>
      </w:r>
    </w:p>
    <w:p w:rsidR="00D02E3F" w:rsidRPr="00F629FC" w:rsidRDefault="00D474FE" w:rsidP="00A827B3">
      <w:pPr>
        <w:pStyle w:val="Heading3"/>
        <w:spacing w:before="300"/>
      </w:pPr>
      <w:r>
        <w:t>Consider location</w:t>
      </w:r>
    </w:p>
    <w:p w:rsidR="00C632C1" w:rsidRPr="00201BCE" w:rsidRDefault="00D474FE" w:rsidP="00201BCE">
      <w:pPr>
        <w:autoSpaceDE w:val="0"/>
        <w:autoSpaceDN w:val="0"/>
        <w:adjustRightInd w:val="0"/>
        <w:spacing w:line="240" w:lineRule="auto"/>
        <w:rPr>
          <w:rFonts w:cs="Arial"/>
          <w:szCs w:val="20"/>
          <w:lang w:eastAsia="en-AU"/>
        </w:rPr>
      </w:pPr>
      <w:r>
        <w:t>Complete work indoors or in a work shed if possible. Close windows and doors to reduce noise levels and consider incorporating noise reduction measures into your workshop</w:t>
      </w:r>
      <w:r w:rsidR="00C632C1">
        <w:rPr>
          <w:rFonts w:cs="Arial"/>
          <w:color w:val="000000"/>
          <w:lang w:eastAsia="en-AU"/>
        </w:rPr>
        <w:t>.</w:t>
      </w:r>
    </w:p>
    <w:p w:rsidR="008B3D91" w:rsidRPr="008B3D91" w:rsidRDefault="00D474FE" w:rsidP="008B3D91">
      <w:pPr>
        <w:pStyle w:val="Heading3"/>
      </w:pPr>
      <w:r>
        <w:t>Maintain equipment</w:t>
      </w:r>
    </w:p>
    <w:p w:rsidR="008B3D91" w:rsidRPr="00D474FE" w:rsidRDefault="00D474FE" w:rsidP="00D474FE">
      <w:pPr>
        <w:autoSpaceDE w:val="0"/>
        <w:autoSpaceDN w:val="0"/>
        <w:adjustRightInd w:val="0"/>
        <w:spacing w:line="240" w:lineRule="auto"/>
        <w:rPr>
          <w:rFonts w:cs="Arial"/>
          <w:lang w:eastAsia="en-AU"/>
        </w:rPr>
      </w:pPr>
      <w:r w:rsidRPr="00D474FE">
        <w:rPr>
          <w:rFonts w:cs="Arial"/>
          <w:lang w:eastAsia="en-AU"/>
        </w:rPr>
        <w:t>Regular maintenance will</w:t>
      </w:r>
      <w:r>
        <w:rPr>
          <w:rFonts w:cs="Arial"/>
          <w:lang w:eastAsia="en-AU"/>
        </w:rPr>
        <w:t xml:space="preserve"> decrease noise and improve the </w:t>
      </w:r>
      <w:r w:rsidRPr="00D474FE">
        <w:rPr>
          <w:rFonts w:cs="Arial"/>
          <w:lang w:eastAsia="en-AU"/>
        </w:rPr>
        <w:t>effectiveness of equipmen</w:t>
      </w:r>
      <w:r>
        <w:rPr>
          <w:rFonts w:cs="Arial"/>
          <w:lang w:eastAsia="en-AU"/>
        </w:rPr>
        <w:t xml:space="preserve">t. Contact the manufacturer for </w:t>
      </w:r>
      <w:r w:rsidRPr="00D474FE">
        <w:rPr>
          <w:rFonts w:cs="Arial"/>
          <w:lang w:eastAsia="en-AU"/>
        </w:rPr>
        <w:t>advice</w:t>
      </w:r>
      <w:r w:rsidR="008B3D91" w:rsidRPr="00D474FE">
        <w:t>.</w:t>
      </w:r>
    </w:p>
    <w:p w:rsidR="008B3D91" w:rsidRPr="008B3D91" w:rsidRDefault="00D474FE" w:rsidP="008B3D91">
      <w:pPr>
        <w:pStyle w:val="Heading3"/>
      </w:pPr>
      <w:r>
        <w:t>Use</w:t>
      </w:r>
      <w:r w:rsidR="008B3D91" w:rsidRPr="008B3D91">
        <w:t xml:space="preserve"> acoustic enclosure</w:t>
      </w:r>
      <w:r>
        <w:t>s</w:t>
      </w:r>
    </w:p>
    <w:p w:rsidR="008B3D91" w:rsidRDefault="00D474FE" w:rsidP="00C632C1">
      <w:pPr>
        <w:autoSpaceDE w:val="0"/>
        <w:autoSpaceDN w:val="0"/>
        <w:adjustRightInd w:val="0"/>
        <w:spacing w:line="240" w:lineRule="auto"/>
        <w:rPr>
          <w:rFonts w:cs="Arial"/>
          <w:color w:val="000000"/>
          <w:lang w:eastAsia="en-AU"/>
        </w:rPr>
      </w:pPr>
      <w:r w:rsidRPr="00D474FE">
        <w:rPr>
          <w:rFonts w:cs="Arial"/>
          <w:lang w:eastAsia="en-AU"/>
        </w:rPr>
        <w:t>Some fixed equipment can be enclosed in a wooden box with an absorbent lining and adequate ventilation to reduce noise. Contact the manufacturer or installer for advice</w:t>
      </w:r>
      <w:r w:rsidR="008B3D91">
        <w:rPr>
          <w:rFonts w:cs="Arial"/>
          <w:color w:val="000000"/>
          <w:lang w:eastAsia="en-AU"/>
        </w:rPr>
        <w:t>.</w:t>
      </w:r>
    </w:p>
    <w:p w:rsidR="008B3D91" w:rsidRPr="008B3D91" w:rsidRDefault="008B3D91" w:rsidP="008B3D91">
      <w:pPr>
        <w:pStyle w:val="Heading3"/>
      </w:pPr>
      <w:r w:rsidRPr="008B3D91">
        <w:t xml:space="preserve">Modifications </w:t>
      </w:r>
      <w:r w:rsidR="00D474FE">
        <w:t>might help</w:t>
      </w:r>
    </w:p>
    <w:p w:rsidR="008B3D91" w:rsidRDefault="00D474FE" w:rsidP="00D474FE">
      <w:pPr>
        <w:autoSpaceDE w:val="0"/>
        <w:autoSpaceDN w:val="0"/>
        <w:adjustRightInd w:val="0"/>
        <w:spacing w:line="240" w:lineRule="auto"/>
        <w:rPr>
          <w:rFonts w:cs="Arial"/>
          <w:color w:val="000000"/>
          <w:lang w:eastAsia="en-AU"/>
        </w:rPr>
      </w:pPr>
      <w:r w:rsidRPr="00D474FE">
        <w:rPr>
          <w:rFonts w:cs="Arial"/>
          <w:color w:val="000000"/>
          <w:lang w:eastAsia="en-AU"/>
        </w:rPr>
        <w:t>Consider whether modi</w:t>
      </w:r>
      <w:r>
        <w:rPr>
          <w:rFonts w:cs="Arial"/>
          <w:color w:val="000000"/>
          <w:lang w:eastAsia="en-AU"/>
        </w:rPr>
        <w:t xml:space="preserve">fications, such as mufflers can </w:t>
      </w:r>
      <w:r w:rsidRPr="00D474FE">
        <w:rPr>
          <w:rFonts w:cs="Arial"/>
          <w:color w:val="000000"/>
          <w:lang w:eastAsia="en-AU"/>
        </w:rPr>
        <w:t>be fitted to engine-powered equipme</w:t>
      </w:r>
      <w:r>
        <w:rPr>
          <w:rFonts w:cs="Arial"/>
          <w:color w:val="000000"/>
          <w:lang w:eastAsia="en-AU"/>
        </w:rPr>
        <w:t xml:space="preserve">nt. Contact the </w:t>
      </w:r>
      <w:r w:rsidRPr="00D474FE">
        <w:rPr>
          <w:rFonts w:cs="Arial"/>
          <w:color w:val="000000"/>
          <w:lang w:eastAsia="en-AU"/>
        </w:rPr>
        <w:t>manufacturer for advice</w:t>
      </w:r>
      <w:r w:rsidR="008B3D91">
        <w:rPr>
          <w:rFonts w:cs="Arial"/>
          <w:color w:val="000000"/>
          <w:lang w:eastAsia="en-AU"/>
        </w:rPr>
        <w:t>.</w:t>
      </w:r>
    </w:p>
    <w:p w:rsidR="00D474FE" w:rsidRPr="00B32083" w:rsidRDefault="00D474FE" w:rsidP="00D474FE">
      <w:pPr>
        <w:pStyle w:val="Heading3"/>
      </w:pPr>
      <w:r w:rsidRPr="00B32083">
        <w:t xml:space="preserve">Install </w:t>
      </w:r>
      <w:r>
        <w:t>a fence or barrier</w:t>
      </w:r>
    </w:p>
    <w:p w:rsidR="00D474FE" w:rsidRDefault="00D474FE" w:rsidP="00D474FE">
      <w:pPr>
        <w:autoSpaceDE w:val="0"/>
        <w:autoSpaceDN w:val="0"/>
        <w:adjustRightInd w:val="0"/>
        <w:spacing w:line="240" w:lineRule="auto"/>
        <w:rPr>
          <w:rFonts w:cs="Arial"/>
          <w:color w:val="000000"/>
          <w:lang w:eastAsia="en-AU"/>
        </w:rPr>
      </w:pPr>
      <w:r>
        <w:t>A solid fence with no gaps can help reduce noise levels</w:t>
      </w:r>
      <w:r w:rsidRPr="00C632C1">
        <w:rPr>
          <w:rFonts w:cs="Arial"/>
          <w:color w:val="000000"/>
          <w:lang w:eastAsia="en-AU"/>
        </w:rPr>
        <w:t>.</w:t>
      </w:r>
    </w:p>
    <w:p w:rsidR="00D474FE" w:rsidRPr="00C632C1" w:rsidRDefault="00D474FE" w:rsidP="00C632C1">
      <w:pPr>
        <w:autoSpaceDE w:val="0"/>
        <w:autoSpaceDN w:val="0"/>
        <w:adjustRightInd w:val="0"/>
        <w:spacing w:line="240" w:lineRule="auto"/>
        <w:rPr>
          <w:rFonts w:cs="Arial"/>
          <w:color w:val="000000"/>
          <w:lang w:eastAsia="en-AU"/>
        </w:rPr>
      </w:pPr>
    </w:p>
    <w:sectPr w:rsidR="00D474FE" w:rsidRPr="00C632C1" w:rsidSect="00735902">
      <w:headerReference w:type="first" r:id="rId13"/>
      <w:type w:val="continuous"/>
      <w:pgSz w:w="11906" w:h="16838" w:code="9"/>
      <w:pgMar w:top="1418" w:right="566" w:bottom="1701" w:left="567" w:header="284" w:footer="285"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F9" w:rsidRDefault="007855F9" w:rsidP="00DD1194">
      <w:r>
        <w:separator/>
      </w:r>
    </w:p>
  </w:endnote>
  <w:endnote w:type="continuationSeparator" w:id="0">
    <w:p w:rsidR="007855F9" w:rsidRDefault="007855F9" w:rsidP="00DD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BB" w:rsidRPr="001F4D98" w:rsidRDefault="00133658" w:rsidP="00404C54">
    <w:pPr>
      <w:pStyle w:val="Footer"/>
      <w:jc w:val="center"/>
      <w:rPr>
        <w:rFonts w:cs="Arial"/>
      </w:rPr>
    </w:pPr>
    <w:r w:rsidRPr="001F4D98">
      <w:rPr>
        <w:rFonts w:cs="Arial"/>
        <w:noProof/>
        <w:lang w:eastAsia="en-AU"/>
      </w:rPr>
      <mc:AlternateContent>
        <mc:Choice Requires="wps">
          <w:drawing>
            <wp:anchor distT="0" distB="0" distL="114300" distR="114300" simplePos="0" relativeHeight="251648000" behindDoc="0" locked="0" layoutInCell="1" allowOverlap="1" wp14:anchorId="76546F87" wp14:editId="204772C0">
              <wp:simplePos x="0" y="0"/>
              <wp:positionH relativeFrom="page">
                <wp:posOffset>0</wp:posOffset>
              </wp:positionH>
              <wp:positionV relativeFrom="page">
                <wp:posOffset>9667240</wp:posOffset>
              </wp:positionV>
              <wp:extent cx="7560000" cy="0"/>
              <wp:effectExtent l="0" t="0" r="222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FA328" id="_x0000_t32" coordsize="21600,21600" o:spt="32" o:oned="t" path="m,l21600,21600e" filled="f">
              <v:path arrowok="t" fillok="f" o:connecttype="none"/>
              <o:lock v:ext="edit" shapetype="t"/>
            </v:shapetype>
            <v:shape id="AutoShape 2" o:spid="_x0000_s1026" type="#_x0000_t32" style="position:absolute;margin-left:0;margin-top:761.2pt;width:595.3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" strokecolor="#00b050" strokeweight="1.5pt">
              <w10:wrap anchorx="page" anchory="page"/>
            </v:shape>
          </w:pict>
        </mc:Fallback>
      </mc:AlternateContent>
    </w:r>
    <w:r w:rsidRPr="001F4D98">
      <w:rPr>
        <w:rFonts w:cs="Arial"/>
        <w:noProof/>
        <w:lang w:eastAsia="en-AU"/>
      </w:rPr>
      <mc:AlternateContent>
        <mc:Choice Requires="wps">
          <w:drawing>
            <wp:anchor distT="4294967295" distB="4294967295" distL="114300" distR="114300" simplePos="0" relativeHeight="251650048" behindDoc="0" locked="0" layoutInCell="1" allowOverlap="1" wp14:anchorId="7009E805" wp14:editId="4716F177">
              <wp:simplePos x="0" y="0"/>
              <wp:positionH relativeFrom="page">
                <wp:posOffset>0</wp:posOffset>
              </wp:positionH>
              <wp:positionV relativeFrom="page">
                <wp:posOffset>9710420</wp:posOffset>
              </wp:positionV>
              <wp:extent cx="7560000" cy="0"/>
              <wp:effectExtent l="0" t="19050" r="31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41C03" id="AutoShape 3" o:spid="_x0000_s1026" type="#_x0000_t32" style="position:absolute;margin-left:0;margin-top:764.6pt;width:595.3pt;height:0;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" strokecolor="#3a5f8f" strokeweight="3pt">
              <w10:wrap anchorx="page" anchory="page"/>
            </v:shape>
          </w:pict>
        </mc:Fallback>
      </mc:AlternateContent>
    </w:r>
    <w:r w:rsidRPr="001F4D98">
      <w:rPr>
        <w:rFonts w:cs="Arial"/>
        <w:noProof/>
        <w:lang w:eastAsia="en-AU"/>
      </w:rPr>
      <mc:AlternateContent>
        <mc:Choice Requires="wps">
          <w:drawing>
            <wp:anchor distT="0" distB="0" distL="114300" distR="114300" simplePos="0" relativeHeight="251654144" behindDoc="0" locked="0" layoutInCell="1" allowOverlap="1" wp14:anchorId="563A4090" wp14:editId="13CBC874">
              <wp:simplePos x="0" y="0"/>
              <wp:positionH relativeFrom="column">
                <wp:posOffset>3689350</wp:posOffset>
              </wp:positionH>
              <wp:positionV relativeFrom="paragraph">
                <wp:posOffset>194310</wp:posOffset>
              </wp:positionV>
              <wp:extent cx="1967230" cy="30162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33" w:rsidRPr="004D3B33" w:rsidRDefault="004D3B33" w:rsidP="00DD1194">
                          <w:r w:rsidRPr="004D3B33">
                            <w:t>Developed in partnership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A4090" id="_x0000_t202" coordsize="21600,21600" o:spt="202" path="m,l,21600r21600,l21600,xe">
              <v:stroke joinstyle="miter"/>
              <v:path gradientshapeok="t" o:connecttype="rect"/>
            </v:shapetype>
            <v:shape id="Text Box 7" o:spid="_x0000_s1026" type="#_x0000_t202" style="position:absolute;left:0;text-align:left;margin-left:290.5pt;margin-top:15.3pt;width:154.9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NU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" filled="f" stroked="f">
              <v:textbox>
                <w:txbxContent>
                  <w:p w:rsidR="004D3B33" w:rsidRPr="004D3B33" w:rsidRDefault="004D3B33" w:rsidP="00DD1194">
                    <w:r w:rsidRPr="004D3B33">
                      <w:t>Developed in partnership with</w:t>
                    </w:r>
                  </w:p>
                </w:txbxContent>
              </v:textbox>
            </v:shape>
          </w:pict>
        </mc:Fallback>
      </mc:AlternateContent>
    </w:r>
    <w:r w:rsidRPr="001F4D98">
      <w:rPr>
        <w:rFonts w:cs="Arial"/>
        <w:noProof/>
        <w:lang w:eastAsia="en-AU"/>
      </w:rPr>
      <w:drawing>
        <wp:anchor distT="0" distB="0" distL="114300" distR="114300" simplePos="0" relativeHeight="251652096" behindDoc="1" locked="0" layoutInCell="1" allowOverlap="1" wp14:anchorId="0BD5D273" wp14:editId="24F7441F">
          <wp:simplePos x="0" y="0"/>
          <wp:positionH relativeFrom="column">
            <wp:posOffset>5799455</wp:posOffset>
          </wp:positionH>
          <wp:positionV relativeFrom="paragraph">
            <wp:posOffset>5080</wp:posOffset>
          </wp:positionV>
          <wp:extent cx="654685" cy="68453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BA4" w:rsidRPr="001F4D98">
      <w:rPr>
        <w:rFonts w:cs="Arial"/>
      </w:rPr>
      <w:fldChar w:fldCharType="begin"/>
    </w:r>
    <w:r w:rsidR="007D5BA4" w:rsidRPr="001F4D98">
      <w:rPr>
        <w:rFonts w:cs="Arial"/>
      </w:rPr>
      <w:instrText xml:space="preserve"> PAGE   \* MERGEFORMAT </w:instrText>
    </w:r>
    <w:r w:rsidR="007D5BA4" w:rsidRPr="001F4D98">
      <w:rPr>
        <w:rFonts w:cs="Arial"/>
      </w:rPr>
      <w:fldChar w:fldCharType="separate"/>
    </w:r>
    <w:r w:rsidR="00024172">
      <w:rPr>
        <w:rFonts w:cs="Arial"/>
        <w:noProof/>
      </w:rPr>
      <w:t>2</w:t>
    </w:r>
    <w:r w:rsidR="007D5BA4" w:rsidRPr="001F4D98">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C8" w:rsidRPr="00012993" w:rsidRDefault="007C70C8" w:rsidP="00E81A70">
    <w:pPr>
      <w:jc w:val="center"/>
      <w:rPr>
        <w:rFonts w:cs="Arial"/>
        <w:sz w:val="22"/>
        <w:lang w:eastAsia="en-AU"/>
      </w:rPr>
    </w:pPr>
    <w:r w:rsidRPr="00012993">
      <w:rPr>
        <w:rFonts w:cs="Arial"/>
        <w:noProof/>
        <w:sz w:val="22"/>
        <w:lang w:eastAsia="en-AU"/>
      </w:rPr>
      <w:drawing>
        <wp:anchor distT="0" distB="0" distL="114300" distR="114300" simplePos="0" relativeHeight="251662336" behindDoc="1" locked="0" layoutInCell="1" allowOverlap="1" wp14:anchorId="7B3CD97F" wp14:editId="6870CC67">
          <wp:simplePos x="0" y="0"/>
          <wp:positionH relativeFrom="column">
            <wp:posOffset>5942137</wp:posOffset>
          </wp:positionH>
          <wp:positionV relativeFrom="page">
            <wp:posOffset>9901555</wp:posOffset>
          </wp:positionV>
          <wp:extent cx="655200" cy="684000"/>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658" w:rsidRPr="00012993">
      <w:rPr>
        <w:rFonts w:cs="Arial"/>
        <w:noProof/>
        <w:sz w:val="22"/>
        <w:lang w:eastAsia="en-AU"/>
      </w:rPr>
      <mc:AlternateContent>
        <mc:Choice Requires="wps">
          <w:drawing>
            <wp:anchor distT="4294967295" distB="4294967295" distL="114300" distR="114300" simplePos="0" relativeHeight="251660288" behindDoc="0" locked="0" layoutInCell="1" allowOverlap="1" wp14:anchorId="4A5E8194" wp14:editId="269DF5C4">
              <wp:simplePos x="0" y="0"/>
              <wp:positionH relativeFrom="page">
                <wp:posOffset>0</wp:posOffset>
              </wp:positionH>
              <wp:positionV relativeFrom="page">
                <wp:posOffset>9710420</wp:posOffset>
              </wp:positionV>
              <wp:extent cx="7560000" cy="0"/>
              <wp:effectExtent l="0" t="19050" r="317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0FE83" id="_x0000_t32" coordsize="21600,21600" o:spt="32" o:oned="t" path="m,l21600,21600e" filled="f">
              <v:path arrowok="t" fillok="f" o:connecttype="none"/>
              <o:lock v:ext="edit" shapetype="t"/>
            </v:shapetype>
            <v:shape id="AutoShape 17" o:spid="_x0000_s1026" type="#_x0000_t32" style="position:absolute;margin-left:0;margin-top:764.6pt;width:595.3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G4IQIAAD0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" strokecolor="#3a5f8f" strokeweight="3pt">
              <w10:wrap anchorx="page" anchory="page"/>
            </v:shape>
          </w:pict>
        </mc:Fallback>
      </mc:AlternateContent>
    </w:r>
    <w:r w:rsidR="00133658" w:rsidRPr="00012993">
      <w:rPr>
        <w:rFonts w:cs="Arial"/>
        <w:noProof/>
        <w:sz w:val="22"/>
        <w:lang w:eastAsia="en-AU"/>
      </w:rPr>
      <mc:AlternateContent>
        <mc:Choice Requires="wps">
          <w:drawing>
            <wp:anchor distT="0" distB="0" distL="114300" distR="114300" simplePos="0" relativeHeight="251658240" behindDoc="0" locked="0" layoutInCell="1" allowOverlap="1" wp14:anchorId="14EA225E" wp14:editId="75353288">
              <wp:simplePos x="0" y="0"/>
              <wp:positionH relativeFrom="page">
                <wp:posOffset>0</wp:posOffset>
              </wp:positionH>
              <wp:positionV relativeFrom="page">
                <wp:posOffset>9667240</wp:posOffset>
              </wp:positionV>
              <wp:extent cx="7560000" cy="0"/>
              <wp:effectExtent l="0" t="0" r="222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B5C15" id="AutoShape 16" o:spid="_x0000_s1026" type="#_x0000_t32" style="position:absolute;margin-left:0;margin-top:761.2pt;width:595.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a8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" strokecolor="#00b050" strokeweight="1.5pt">
              <w10:wrap anchorx="page" anchory="page"/>
            </v:shape>
          </w:pict>
        </mc:Fallback>
      </mc:AlternateContent>
    </w:r>
    <w:r w:rsidR="00E81A70" w:rsidRPr="00012993">
      <w:rPr>
        <w:rFonts w:cs="Arial"/>
        <w:sz w:val="22"/>
        <w:lang w:eastAsia="en-AU"/>
      </w:rPr>
      <w:t xml:space="preserve">For more information on this topic, contact </w:t>
    </w:r>
    <w:r w:rsidR="003F5256">
      <w:rPr>
        <w:rFonts w:cs="Arial"/>
        <w:sz w:val="22"/>
        <w:lang w:eastAsia="en-AU"/>
      </w:rPr>
      <w:t xml:space="preserve">your local </w:t>
    </w:r>
    <w:r w:rsidR="00BB4BB9">
      <w:rPr>
        <w:rFonts w:cs="Arial"/>
        <w:sz w:val="22"/>
        <w:lang w:eastAsia="en-AU"/>
      </w:rPr>
      <w:t>Council</w:t>
    </w:r>
    <w:r w:rsidR="00E81A70" w:rsidRPr="00012993">
      <w:rPr>
        <w:rFonts w:cs="Arial"/>
        <w:sz w:val="22"/>
        <w:lang w:eastAsia="en-AU"/>
      </w:rPr>
      <w:t>.</w:t>
    </w:r>
  </w:p>
  <w:p w:rsidR="00936C3C" w:rsidRPr="00012993" w:rsidRDefault="00936C3C" w:rsidP="00E81A70">
    <w:pPr>
      <w:jc w:val="center"/>
      <w:rPr>
        <w:rFonts w:cs="Arial"/>
        <w:sz w:val="22"/>
        <w:lang w:eastAsia="en-AU"/>
      </w:rPr>
    </w:pPr>
  </w:p>
  <w:p w:rsidR="007C70C8" w:rsidRPr="00012993" w:rsidRDefault="007C70C8" w:rsidP="007C70C8">
    <w:pPr>
      <w:jc w:val="right"/>
      <w:rPr>
        <w:sz w:val="22"/>
      </w:rPr>
    </w:pPr>
    <w:r w:rsidRPr="00012993">
      <w:rPr>
        <w:sz w:val="22"/>
      </w:rPr>
      <w:t>Developed in partnership with</w:t>
    </w:r>
    <w:r w:rsidR="00932FEF" w:rsidRPr="00012993">
      <w:rPr>
        <w:sz w:val="22"/>
      </w:rPr>
      <w:tab/>
    </w:r>
    <w:r w:rsidRPr="00012993">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F9" w:rsidRDefault="007855F9" w:rsidP="00DD1194">
      <w:r>
        <w:separator/>
      </w:r>
    </w:p>
  </w:footnote>
  <w:footnote w:type="continuationSeparator" w:id="0">
    <w:p w:rsidR="007855F9" w:rsidRDefault="007855F9" w:rsidP="00DD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18" w:rsidRPr="001F4D98" w:rsidRDefault="00930C18" w:rsidP="00DD1194">
    <w:pPr>
      <w:pStyle w:val="2ndPageTitle"/>
      <w:rPr>
        <w:rFonts w:cs="Arial"/>
      </w:rPr>
    </w:pPr>
  </w:p>
  <w:p w:rsidR="00EE7DBB" w:rsidRPr="001F4D98" w:rsidRDefault="00133658" w:rsidP="00DD1194">
    <w:pPr>
      <w:pStyle w:val="2ndPageTitle"/>
      <w:rPr>
        <w:rFonts w:cs="Arial"/>
      </w:rPr>
    </w:pPr>
    <w:r w:rsidRPr="001F4D98">
      <w:rPr>
        <w:rFonts w:cs="Arial"/>
        <w:lang w:eastAsia="en-AU"/>
      </w:rPr>
      <mc:AlternateContent>
        <mc:Choice Requires="wps">
          <w:drawing>
            <wp:anchor distT="4294967295" distB="4294967295" distL="114300" distR="114300" simplePos="0" relativeHeight="251666432" behindDoc="0" locked="0" layoutInCell="1" allowOverlap="1" wp14:anchorId="32B4C1E2" wp14:editId="5B7ED6D0">
              <wp:simplePos x="0" y="0"/>
              <wp:positionH relativeFrom="page">
                <wp:posOffset>0</wp:posOffset>
              </wp:positionH>
              <wp:positionV relativeFrom="page">
                <wp:posOffset>745490</wp:posOffset>
              </wp:positionV>
              <wp:extent cx="7560000" cy="0"/>
              <wp:effectExtent l="0" t="19050" r="3175"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3420B"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d3lrXSECAAA9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1F4D98">
      <w:rPr>
        <w:rFonts w:cs="Arial"/>
        <w:lang w:eastAsia="en-AU"/>
      </w:rPr>
      <mc:AlternateContent>
        <mc:Choice Requires="wps">
          <w:drawing>
            <wp:anchor distT="0" distB="0" distL="114300" distR="114300" simplePos="0" relativeHeight="251664384" behindDoc="0" locked="0" layoutInCell="1" allowOverlap="1" wp14:anchorId="2C03DB7E" wp14:editId="2B083E8D">
              <wp:simplePos x="0" y="0"/>
              <wp:positionH relativeFrom="page">
                <wp:posOffset>0</wp:posOffset>
              </wp:positionH>
              <wp:positionV relativeFrom="page">
                <wp:posOffset>702310</wp:posOffset>
              </wp:positionV>
              <wp:extent cx="7560000" cy="0"/>
              <wp:effectExtent l="0" t="0" r="22225"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A59C1" id="AutoShape 16" o:spid="_x0000_s1026" type="#_x0000_t32" style="position:absolute;margin-left:0;margin-top:55.3pt;width:595.3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WK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" strokecolor="#00b050" strokeweight="1.5pt">
              <w10:wrap anchorx="page" anchory="page"/>
            </v:shape>
          </w:pict>
        </mc:Fallback>
      </mc:AlternateContent>
    </w:r>
    <w:r w:rsidR="00AE176A" w:rsidRPr="001F4D98">
      <w:rPr>
        <w:rFonts w:cs="Arial"/>
      </w:rPr>
      <w:fldChar w:fldCharType="begin"/>
    </w:r>
    <w:r w:rsidR="00AE176A" w:rsidRPr="001F4D98">
      <w:rPr>
        <w:rFonts w:cs="Arial"/>
      </w:rPr>
      <w:instrText xml:space="preserve"> TITLE  \* Caps  \* MERGEFORMAT </w:instrText>
    </w:r>
    <w:r w:rsidR="00AE176A" w:rsidRPr="001F4D98">
      <w:rPr>
        <w:rFonts w:cs="Arial"/>
      </w:rPr>
      <w:fldChar w:fldCharType="separate"/>
    </w:r>
    <w:r w:rsidR="00292D6E">
      <w:rPr>
        <w:rFonts w:cs="Arial"/>
      </w:rPr>
      <w:t>Barking Dogs In Our Community</w:t>
    </w:r>
    <w:r w:rsidR="00AE176A" w:rsidRPr="001F4D9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F4" w:rsidRPr="001F4D98" w:rsidRDefault="00133658" w:rsidP="00DD1194">
    <w:pPr>
      <w:pStyle w:val="Heading1"/>
      <w:rPr>
        <w:rFonts w:cs="Arial"/>
      </w:rPr>
    </w:pPr>
    <w:r w:rsidRPr="001F4D98">
      <w:rPr>
        <w:rFonts w:cs="Arial"/>
        <w:noProof/>
        <w:lang w:eastAsia="en-AU"/>
      </w:rPr>
      <w:drawing>
        <wp:anchor distT="0" distB="0" distL="114300" distR="114300" simplePos="0" relativeHeight="251656192" behindDoc="1" locked="0" layoutInCell="1" allowOverlap="1" wp14:anchorId="3CFD1189" wp14:editId="5396780E">
          <wp:simplePos x="0" y="0"/>
          <wp:positionH relativeFrom="margin">
            <wp:posOffset>-360045</wp:posOffset>
          </wp:positionH>
          <wp:positionV relativeFrom="page">
            <wp:posOffset>0</wp:posOffset>
          </wp:positionV>
          <wp:extent cx="7560310" cy="1253490"/>
          <wp:effectExtent l="0" t="0" r="0" b="0"/>
          <wp:wrapNone/>
          <wp:docPr id="8" name="Picture 8" descr="\\personalp\personalp$\069070\Home\Pictur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alp\personalp$\069070\Home\Pictures\Letterhea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6A" w:rsidRPr="001F4D98">
      <w:rPr>
        <w:rFonts w:cs="Arial"/>
      </w:rPr>
      <w:fldChar w:fldCharType="begin"/>
    </w:r>
    <w:r w:rsidR="00AE176A" w:rsidRPr="001F4D98">
      <w:rPr>
        <w:rFonts w:cs="Arial"/>
      </w:rPr>
      <w:instrText xml:space="preserve"> DOCPROPERTY  Category  \* MERGEFORMAT </w:instrText>
    </w:r>
    <w:r w:rsidR="00AE176A" w:rsidRPr="001F4D98">
      <w:rPr>
        <w:rFonts w:cs="Arial"/>
      </w:rPr>
      <w:fldChar w:fldCharType="separate"/>
    </w:r>
    <w:r w:rsidR="005A7668">
      <w:rPr>
        <w:rFonts w:cs="Arial"/>
      </w:rPr>
      <w:t>Noise Pollution - Fact Sheet</w:t>
    </w:r>
    <w:r w:rsidR="00AE176A" w:rsidRPr="001F4D98">
      <w:rPr>
        <w:rFonts w:cs="Arial"/>
      </w:rPr>
      <w:fldChar w:fldCharType="end"/>
    </w:r>
  </w:p>
  <w:p w:rsidR="00930C18" w:rsidRPr="001F4D98" w:rsidRDefault="00930C18" w:rsidP="001E5EDA">
    <w:pPr>
      <w:pStyle w:val="Heading1"/>
      <w:rPr>
        <w:rFonts w:cs="Arial"/>
      </w:rPr>
    </w:pPr>
    <w:r w:rsidRPr="001F4D98">
      <w:rPr>
        <w:rFonts w:cs="Arial"/>
      </w:rPr>
      <w:fldChar w:fldCharType="begin"/>
    </w:r>
    <w:r w:rsidRPr="001F4D98">
      <w:rPr>
        <w:rFonts w:cs="Arial"/>
      </w:rPr>
      <w:instrText xml:space="preserve"> TITLE  \* FirstCap  \* MERGEFORMAT </w:instrText>
    </w:r>
    <w:r w:rsidRPr="001F4D98">
      <w:rPr>
        <w:rFonts w:cs="Arial"/>
      </w:rPr>
      <w:fldChar w:fldCharType="separate"/>
    </w:r>
    <w:r w:rsidR="00A828FD">
      <w:rPr>
        <w:rFonts w:cs="Arial"/>
      </w:rPr>
      <w:t>Regulated devices</w:t>
    </w:r>
    <w:r w:rsidRPr="001F4D98">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F6" w:rsidRPr="007F65F6" w:rsidRDefault="007F65F6" w:rsidP="001E5EDA">
    <w:pPr>
      <w:pStyle w:val="Heading1"/>
      <w:rPr>
        <w:rFonts w:cs="Arial"/>
        <w:color w:val="auto"/>
      </w:rPr>
    </w:pPr>
    <w:r w:rsidRPr="007F65F6">
      <w:rPr>
        <w:rFonts w:cs="Arial"/>
        <w:color w:val="auto"/>
      </w:rPr>
      <w:fldChar w:fldCharType="begin"/>
    </w:r>
    <w:r w:rsidRPr="007F65F6">
      <w:rPr>
        <w:rFonts w:cs="Arial"/>
        <w:color w:val="auto"/>
      </w:rPr>
      <w:instrText xml:space="preserve"> TITLE  \* FirstCap  \* MERGEFORMAT </w:instrText>
    </w:r>
    <w:r w:rsidRPr="007F65F6">
      <w:rPr>
        <w:rFonts w:cs="Arial"/>
        <w:color w:val="auto"/>
      </w:rPr>
      <w:fldChar w:fldCharType="separate"/>
    </w:r>
    <w:r w:rsidRPr="007F65F6">
      <w:rPr>
        <w:rFonts w:cs="Arial"/>
        <w:color w:val="auto"/>
      </w:rPr>
      <w:t>Bark</w:t>
    </w:r>
    <w:r w:rsidRPr="001F4D98">
      <w:rPr>
        <w:rFonts w:cs="Arial"/>
        <w:noProof/>
        <w:lang w:eastAsia="en-AU"/>
      </w:rPr>
      <mc:AlternateContent>
        <mc:Choice Requires="wps">
          <w:drawing>
            <wp:anchor distT="4294967295" distB="4294967295" distL="114300" distR="114300" simplePos="0" relativeHeight="251664896" behindDoc="0" locked="0" layoutInCell="1" allowOverlap="1" wp14:anchorId="41DCFD0B" wp14:editId="55E45BDF">
              <wp:simplePos x="0" y="0"/>
              <wp:positionH relativeFrom="page">
                <wp:posOffset>0</wp:posOffset>
              </wp:positionH>
              <wp:positionV relativeFrom="page">
                <wp:posOffset>745490</wp:posOffset>
              </wp:positionV>
              <wp:extent cx="7560000" cy="0"/>
              <wp:effectExtent l="0" t="19050" r="3175"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A0B7B"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HIQIAAD4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jmZ5ByECAAA+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7F65F6">
      <w:rPr>
        <w:rFonts w:cs="Arial"/>
        <w:color w:val="auto"/>
      </w:rPr>
      <w:t>ing Dogs - A dog owners view</w:t>
    </w:r>
    <w:r w:rsidRPr="007F65F6">
      <w:rPr>
        <w:rFonts w:cs="Arial"/>
        <w:color w:val="auto"/>
      </w:rPr>
      <w:fldChar w:fldCharType="end"/>
    </w:r>
    <w:r w:rsidR="00932FEF" w:rsidRPr="001F4D98">
      <w:rPr>
        <w:rFonts w:cs="Arial"/>
        <w:noProof/>
        <w:lang w:eastAsia="en-AU"/>
      </w:rPr>
      <mc:AlternateContent>
        <mc:Choice Requires="wps">
          <w:drawing>
            <wp:anchor distT="0" distB="0" distL="114300" distR="114300" simplePos="0" relativeHeight="251666944" behindDoc="0" locked="0" layoutInCell="1" allowOverlap="1" wp14:anchorId="34A561CA" wp14:editId="47A54BD0">
              <wp:simplePos x="0" y="0"/>
              <wp:positionH relativeFrom="page">
                <wp:posOffset>0</wp:posOffset>
              </wp:positionH>
              <wp:positionV relativeFrom="page">
                <wp:posOffset>702310</wp:posOffset>
              </wp:positionV>
              <wp:extent cx="7560000" cy="0"/>
              <wp:effectExtent l="0" t="0" r="222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B1314" id="AutoShape 16" o:spid="_x0000_s1026" type="#_x0000_t32" style="position:absolute;margin-left:0;margin-top:55.3pt;width:595.3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" strokecolor="#00b050" strokeweight="1.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148F"/>
    <w:multiLevelType w:val="hybridMultilevel"/>
    <w:tmpl w:val="D0166C2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ED0281"/>
    <w:multiLevelType w:val="hybridMultilevel"/>
    <w:tmpl w:val="769EFBA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8243FD"/>
    <w:multiLevelType w:val="hybridMultilevel"/>
    <w:tmpl w:val="57085A28"/>
    <w:lvl w:ilvl="0" w:tplc="42EA9660">
      <w:start w:val="1"/>
      <w:numFmt w:val="bullet"/>
      <w:pStyle w:val="Captio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D782B36"/>
    <w:multiLevelType w:val="hybridMultilevel"/>
    <w:tmpl w:val="E14E1BB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documentProtection w:edit="readOnly" w:enforcement="1" w:cryptProviderType="rsaAES" w:cryptAlgorithmClass="hash" w:cryptAlgorithmType="typeAny" w:cryptAlgorithmSid="14" w:cryptSpinCount="100000" w:hash="y0FbRDJ2lkMnldltJ0b2fP/PATYTootOIasovIBDdS8vVVeYaI2hGe30nliXcykC/haCrZTbE+M4wkkcyrggeQ==" w:salt="i7NPzu0Hako/MbEIEXqR+w=="/>
  <w:defaultTabStop w:val="720"/>
  <w:drawingGridHorizontalSpacing w:val="181"/>
  <w:drawingGridVerticalSpacing w:val="181"/>
  <w:characterSpacingControl w:val="doNotCompress"/>
  <w:hdrShapeDefaults>
    <o:shapedefaults v:ext="edit" spidmax="41985">
      <o:colormru v:ext="edit" colors="#3a2dc1,#3a2d8f,#3a5f8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BB"/>
    <w:rsid w:val="00010256"/>
    <w:rsid w:val="00012993"/>
    <w:rsid w:val="00015C5B"/>
    <w:rsid w:val="00024172"/>
    <w:rsid w:val="00052255"/>
    <w:rsid w:val="00071838"/>
    <w:rsid w:val="000A0021"/>
    <w:rsid w:val="000C524E"/>
    <w:rsid w:val="000C644B"/>
    <w:rsid w:val="000E7994"/>
    <w:rsid w:val="000F06A7"/>
    <w:rsid w:val="000F241F"/>
    <w:rsid w:val="00123598"/>
    <w:rsid w:val="001314CD"/>
    <w:rsid w:val="00132FE2"/>
    <w:rsid w:val="00133658"/>
    <w:rsid w:val="00147DBB"/>
    <w:rsid w:val="00152CF6"/>
    <w:rsid w:val="00177217"/>
    <w:rsid w:val="001A46EB"/>
    <w:rsid w:val="001E5EDA"/>
    <w:rsid w:val="001F4D98"/>
    <w:rsid w:val="00201BCE"/>
    <w:rsid w:val="002258CB"/>
    <w:rsid w:val="00230ACF"/>
    <w:rsid w:val="0023724D"/>
    <w:rsid w:val="00243201"/>
    <w:rsid w:val="00246585"/>
    <w:rsid w:val="002577EC"/>
    <w:rsid w:val="00291DF7"/>
    <w:rsid w:val="00292D6E"/>
    <w:rsid w:val="002A5B8D"/>
    <w:rsid w:val="002B4C93"/>
    <w:rsid w:val="002E4646"/>
    <w:rsid w:val="002E7D2F"/>
    <w:rsid w:val="002F7A68"/>
    <w:rsid w:val="0032478A"/>
    <w:rsid w:val="00360E43"/>
    <w:rsid w:val="00372491"/>
    <w:rsid w:val="003A3366"/>
    <w:rsid w:val="003E0F43"/>
    <w:rsid w:val="003F5256"/>
    <w:rsid w:val="003F731B"/>
    <w:rsid w:val="00404C54"/>
    <w:rsid w:val="00410AEB"/>
    <w:rsid w:val="00411A58"/>
    <w:rsid w:val="00424FBC"/>
    <w:rsid w:val="00436FD0"/>
    <w:rsid w:val="00450E16"/>
    <w:rsid w:val="00465AC7"/>
    <w:rsid w:val="00481C4B"/>
    <w:rsid w:val="00497668"/>
    <w:rsid w:val="004D3B33"/>
    <w:rsid w:val="004E23F0"/>
    <w:rsid w:val="004F6280"/>
    <w:rsid w:val="00510001"/>
    <w:rsid w:val="00513D8E"/>
    <w:rsid w:val="005217AE"/>
    <w:rsid w:val="00521EC9"/>
    <w:rsid w:val="005615EB"/>
    <w:rsid w:val="005A3ECC"/>
    <w:rsid w:val="005A7668"/>
    <w:rsid w:val="005E4E50"/>
    <w:rsid w:val="005F6429"/>
    <w:rsid w:val="005F797E"/>
    <w:rsid w:val="00614F0E"/>
    <w:rsid w:val="00616561"/>
    <w:rsid w:val="006226D4"/>
    <w:rsid w:val="006D51AC"/>
    <w:rsid w:val="0072392A"/>
    <w:rsid w:val="00730F4D"/>
    <w:rsid w:val="00735902"/>
    <w:rsid w:val="00736D31"/>
    <w:rsid w:val="007419E6"/>
    <w:rsid w:val="00756415"/>
    <w:rsid w:val="00772BE1"/>
    <w:rsid w:val="00776E41"/>
    <w:rsid w:val="007855F9"/>
    <w:rsid w:val="007A0D82"/>
    <w:rsid w:val="007A696E"/>
    <w:rsid w:val="007B4470"/>
    <w:rsid w:val="007C6AEA"/>
    <w:rsid w:val="007C70C8"/>
    <w:rsid w:val="007D5BA4"/>
    <w:rsid w:val="007F65F6"/>
    <w:rsid w:val="008214B3"/>
    <w:rsid w:val="00831D8B"/>
    <w:rsid w:val="00865F6B"/>
    <w:rsid w:val="00874E9A"/>
    <w:rsid w:val="008B3D91"/>
    <w:rsid w:val="008C32C7"/>
    <w:rsid w:val="008C5215"/>
    <w:rsid w:val="008F7577"/>
    <w:rsid w:val="00902938"/>
    <w:rsid w:val="00910F06"/>
    <w:rsid w:val="00930A5A"/>
    <w:rsid w:val="00930C18"/>
    <w:rsid w:val="00932FEF"/>
    <w:rsid w:val="00936C3C"/>
    <w:rsid w:val="00995022"/>
    <w:rsid w:val="009F603C"/>
    <w:rsid w:val="00A22213"/>
    <w:rsid w:val="00A625D0"/>
    <w:rsid w:val="00A667F4"/>
    <w:rsid w:val="00A737CD"/>
    <w:rsid w:val="00A827B3"/>
    <w:rsid w:val="00A828FD"/>
    <w:rsid w:val="00AD72BC"/>
    <w:rsid w:val="00AE176A"/>
    <w:rsid w:val="00AE4919"/>
    <w:rsid w:val="00B32083"/>
    <w:rsid w:val="00B846CE"/>
    <w:rsid w:val="00BB4BB9"/>
    <w:rsid w:val="00BC544A"/>
    <w:rsid w:val="00BD3CD2"/>
    <w:rsid w:val="00C02CFA"/>
    <w:rsid w:val="00C16DC3"/>
    <w:rsid w:val="00C33EA5"/>
    <w:rsid w:val="00C50AD4"/>
    <w:rsid w:val="00C632C1"/>
    <w:rsid w:val="00CB346D"/>
    <w:rsid w:val="00CC3835"/>
    <w:rsid w:val="00CD48F5"/>
    <w:rsid w:val="00CF1F9C"/>
    <w:rsid w:val="00D02E3F"/>
    <w:rsid w:val="00D22271"/>
    <w:rsid w:val="00D31770"/>
    <w:rsid w:val="00D413C9"/>
    <w:rsid w:val="00D474FE"/>
    <w:rsid w:val="00D81519"/>
    <w:rsid w:val="00D8733F"/>
    <w:rsid w:val="00D94DB4"/>
    <w:rsid w:val="00DC7972"/>
    <w:rsid w:val="00DD1194"/>
    <w:rsid w:val="00DF2728"/>
    <w:rsid w:val="00DF2D97"/>
    <w:rsid w:val="00E12863"/>
    <w:rsid w:val="00E14D43"/>
    <w:rsid w:val="00E17740"/>
    <w:rsid w:val="00E22E40"/>
    <w:rsid w:val="00E241BA"/>
    <w:rsid w:val="00E25413"/>
    <w:rsid w:val="00E659C9"/>
    <w:rsid w:val="00E81A70"/>
    <w:rsid w:val="00EE7DBB"/>
    <w:rsid w:val="00F040CA"/>
    <w:rsid w:val="00F0720D"/>
    <w:rsid w:val="00F244DF"/>
    <w:rsid w:val="00F32AAF"/>
    <w:rsid w:val="00F34B4B"/>
    <w:rsid w:val="00F37111"/>
    <w:rsid w:val="00F4159A"/>
    <w:rsid w:val="00F56E85"/>
    <w:rsid w:val="00F629FC"/>
    <w:rsid w:val="00F81F81"/>
    <w:rsid w:val="00FC4F56"/>
    <w:rsid w:val="00FD1537"/>
    <w:rsid w:val="00FE5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colormru v:ext="edit" colors="#3a2dc1,#3a2d8f,#3a5f8f"/>
    </o:shapedefaults>
    <o:shapelayout v:ext="edit">
      <o:idmap v:ext="edit" data="1"/>
    </o:shapelayout>
  </w:shapeDefaults>
  <w:decimalSymbol w:val="."/>
  <w:listSeparator w:val=","/>
  <w14:docId w14:val="66231EF6"/>
  <w15:docId w15:val="{59BC6EF5-9F1A-4EBF-A7BD-279F5811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EF"/>
    <w:pPr>
      <w:spacing w:after="120" w:line="276" w:lineRule="auto"/>
    </w:pPr>
    <w:rPr>
      <w:rFonts w:ascii="Arial" w:hAnsi="Arial"/>
      <w:szCs w:val="22"/>
      <w:lang w:eastAsia="en-US"/>
    </w:rPr>
  </w:style>
  <w:style w:type="paragraph" w:styleId="Heading1">
    <w:name w:val="heading 1"/>
    <w:basedOn w:val="Normal"/>
    <w:next w:val="Normal"/>
    <w:link w:val="Heading1Char"/>
    <w:uiPriority w:val="9"/>
    <w:qFormat/>
    <w:rsid w:val="00012993"/>
    <w:pPr>
      <w:keepNext/>
      <w:spacing w:after="240"/>
      <w:outlineLvl w:val="0"/>
    </w:pPr>
    <w:rPr>
      <w:rFonts w:eastAsia="Times New Roman"/>
      <w:b/>
      <w:bCs/>
      <w:color w:val="FFFFFF"/>
      <w:kern w:val="32"/>
      <w:sz w:val="32"/>
      <w:szCs w:val="32"/>
    </w:rPr>
  </w:style>
  <w:style w:type="paragraph" w:styleId="Heading2">
    <w:name w:val="heading 2"/>
    <w:basedOn w:val="Normal"/>
    <w:next w:val="Normal"/>
    <w:link w:val="Heading2Char"/>
    <w:uiPriority w:val="9"/>
    <w:unhideWhenUsed/>
    <w:qFormat/>
    <w:rsid w:val="00481C4B"/>
    <w:pPr>
      <w:keepNext/>
      <w:spacing w:before="100" w:beforeAutospacing="1"/>
      <w:outlineLvl w:val="1"/>
    </w:pPr>
    <w:rPr>
      <w:rFonts w:eastAsia="Times New Roman"/>
      <w:b/>
      <w:bCs/>
      <w:iCs/>
      <w:color w:val="3A5F8F"/>
      <w:sz w:val="24"/>
      <w:szCs w:val="28"/>
    </w:rPr>
  </w:style>
  <w:style w:type="paragraph" w:styleId="Heading3">
    <w:name w:val="heading 3"/>
    <w:basedOn w:val="Normal"/>
    <w:next w:val="Normal"/>
    <w:link w:val="Heading3Char"/>
    <w:uiPriority w:val="9"/>
    <w:unhideWhenUsed/>
    <w:qFormat/>
    <w:rsid w:val="00497668"/>
    <w:pPr>
      <w:keepNext/>
      <w:spacing w:before="240" w:after="60"/>
      <w:outlineLvl w:val="2"/>
    </w:pPr>
    <w:rPr>
      <w:rFonts w:eastAsia="Times New Roman"/>
      <w:b/>
      <w:bCs/>
      <w:sz w:val="22"/>
      <w:szCs w:val="24"/>
    </w:rPr>
  </w:style>
  <w:style w:type="paragraph" w:styleId="Heading4">
    <w:name w:val="heading 4"/>
    <w:basedOn w:val="Normal"/>
    <w:next w:val="Normal"/>
    <w:link w:val="Heading4Char"/>
    <w:uiPriority w:val="9"/>
    <w:unhideWhenUsed/>
    <w:qFormat/>
    <w:rsid w:val="00AE176A"/>
    <w:pPr>
      <w:keepNext/>
      <w:spacing w:before="240" w:after="60"/>
      <w:outlineLvl w:val="3"/>
    </w:pPr>
    <w:rPr>
      <w:rFonts w:eastAsia="Times New Roman"/>
      <w:b/>
      <w:bCs/>
      <w:i/>
    </w:rPr>
  </w:style>
  <w:style w:type="paragraph" w:styleId="Heading5">
    <w:name w:val="heading 5"/>
    <w:basedOn w:val="Normal"/>
    <w:next w:val="Normal"/>
    <w:link w:val="Heading5Char"/>
    <w:uiPriority w:val="9"/>
    <w:unhideWhenUsed/>
    <w:qFormat/>
    <w:rsid w:val="00C02CF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02CFA"/>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02CF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02CFA"/>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02CF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DBB"/>
    <w:pPr>
      <w:tabs>
        <w:tab w:val="center" w:pos="4513"/>
        <w:tab w:val="right" w:pos="9026"/>
      </w:tabs>
    </w:pPr>
  </w:style>
  <w:style w:type="character" w:customStyle="1" w:styleId="HeaderChar">
    <w:name w:val="Header Char"/>
    <w:link w:val="Header"/>
    <w:uiPriority w:val="99"/>
    <w:rsid w:val="00EE7DBB"/>
    <w:rPr>
      <w:sz w:val="22"/>
      <w:szCs w:val="22"/>
      <w:lang w:eastAsia="en-US"/>
    </w:rPr>
  </w:style>
  <w:style w:type="paragraph" w:styleId="Footer">
    <w:name w:val="footer"/>
    <w:basedOn w:val="Normal"/>
    <w:link w:val="FooterChar"/>
    <w:uiPriority w:val="99"/>
    <w:unhideWhenUsed/>
    <w:rsid w:val="00EE7DBB"/>
    <w:pPr>
      <w:tabs>
        <w:tab w:val="center" w:pos="4513"/>
        <w:tab w:val="right" w:pos="9026"/>
      </w:tabs>
    </w:pPr>
  </w:style>
  <w:style w:type="character" w:customStyle="1" w:styleId="FooterChar">
    <w:name w:val="Footer Char"/>
    <w:link w:val="Footer"/>
    <w:uiPriority w:val="99"/>
    <w:rsid w:val="00EE7DBB"/>
    <w:rPr>
      <w:sz w:val="22"/>
      <w:szCs w:val="22"/>
      <w:lang w:eastAsia="en-US"/>
    </w:rPr>
  </w:style>
  <w:style w:type="paragraph" w:styleId="BalloonText">
    <w:name w:val="Balloon Text"/>
    <w:basedOn w:val="Normal"/>
    <w:link w:val="BalloonTextChar"/>
    <w:uiPriority w:val="99"/>
    <w:semiHidden/>
    <w:unhideWhenUsed/>
    <w:rsid w:val="00EE7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DBB"/>
    <w:rPr>
      <w:rFonts w:ascii="Tahoma" w:hAnsi="Tahoma" w:cs="Tahoma"/>
      <w:sz w:val="16"/>
      <w:szCs w:val="16"/>
      <w:lang w:eastAsia="en-US"/>
    </w:rPr>
  </w:style>
  <w:style w:type="character" w:customStyle="1" w:styleId="Heading1Char">
    <w:name w:val="Heading 1 Char"/>
    <w:link w:val="Heading1"/>
    <w:uiPriority w:val="9"/>
    <w:rsid w:val="00012993"/>
    <w:rPr>
      <w:rFonts w:ascii="Arial" w:eastAsia="Times New Roman" w:hAnsi="Arial"/>
      <w:b/>
      <w:bCs/>
      <w:color w:val="FFFFFF"/>
      <w:kern w:val="32"/>
      <w:sz w:val="32"/>
      <w:szCs w:val="32"/>
      <w:lang w:eastAsia="en-US"/>
    </w:rPr>
  </w:style>
  <w:style w:type="character" w:customStyle="1" w:styleId="Heading2Char">
    <w:name w:val="Heading 2 Char"/>
    <w:link w:val="Heading2"/>
    <w:uiPriority w:val="9"/>
    <w:rsid w:val="00481C4B"/>
    <w:rPr>
      <w:rFonts w:ascii="Arial" w:eastAsia="Times New Roman" w:hAnsi="Arial"/>
      <w:b/>
      <w:bCs/>
      <w:iCs/>
      <w:color w:val="3A5F8F"/>
      <w:sz w:val="24"/>
      <w:szCs w:val="28"/>
      <w:lang w:eastAsia="en-US"/>
    </w:rPr>
  </w:style>
  <w:style w:type="character" w:customStyle="1" w:styleId="Heading3Char">
    <w:name w:val="Heading 3 Char"/>
    <w:link w:val="Heading3"/>
    <w:uiPriority w:val="9"/>
    <w:rsid w:val="00497668"/>
    <w:rPr>
      <w:rFonts w:ascii="Arial" w:eastAsia="Times New Roman" w:hAnsi="Arial"/>
      <w:b/>
      <w:bCs/>
      <w:sz w:val="22"/>
      <w:szCs w:val="24"/>
      <w:lang w:eastAsia="en-US"/>
    </w:rPr>
  </w:style>
  <w:style w:type="character" w:customStyle="1" w:styleId="Heading4Char">
    <w:name w:val="Heading 4 Char"/>
    <w:link w:val="Heading4"/>
    <w:uiPriority w:val="9"/>
    <w:rsid w:val="00AE176A"/>
    <w:rPr>
      <w:rFonts w:ascii="Arial" w:eastAsia="Times New Roman" w:hAnsi="Arial"/>
      <w:b/>
      <w:bCs/>
      <w:i/>
      <w:sz w:val="22"/>
      <w:szCs w:val="22"/>
      <w:lang w:eastAsia="en-US"/>
    </w:rPr>
  </w:style>
  <w:style w:type="paragraph" w:customStyle="1" w:styleId="TRIMRef">
    <w:name w:val="TRIM Ref"/>
    <w:basedOn w:val="Footer"/>
    <w:link w:val="TRIMRefChar"/>
    <w:qFormat/>
    <w:rsid w:val="00DD1194"/>
  </w:style>
  <w:style w:type="paragraph" w:customStyle="1" w:styleId="2ndPageTitle">
    <w:name w:val="2nd Page Title"/>
    <w:basedOn w:val="Header"/>
    <w:link w:val="2ndPageTitleChar"/>
    <w:qFormat/>
    <w:rsid w:val="00DD1194"/>
    <w:rPr>
      <w:noProof/>
    </w:rPr>
  </w:style>
  <w:style w:type="character" w:customStyle="1" w:styleId="TRIMRefChar">
    <w:name w:val="TRIM Ref Char"/>
    <w:link w:val="TRIMRef"/>
    <w:rsid w:val="00DD1194"/>
    <w:rPr>
      <w:sz w:val="22"/>
      <w:szCs w:val="22"/>
      <w:lang w:eastAsia="en-US"/>
    </w:rPr>
  </w:style>
  <w:style w:type="character" w:customStyle="1" w:styleId="2ndPageTitleChar">
    <w:name w:val="2nd Page Title Char"/>
    <w:link w:val="2ndPageTitle"/>
    <w:rsid w:val="00DD1194"/>
    <w:rPr>
      <w:noProof/>
      <w:sz w:val="22"/>
      <w:szCs w:val="22"/>
      <w:lang w:eastAsia="en-US"/>
    </w:rPr>
  </w:style>
  <w:style w:type="paragraph" w:customStyle="1" w:styleId="TableTextSCC">
    <w:name w:val="Table Text (SCC)"/>
    <w:basedOn w:val="BodyText"/>
    <w:link w:val="TableTextSCCChar"/>
    <w:rsid w:val="00D81519"/>
    <w:pPr>
      <w:spacing w:before="40" w:after="40" w:line="240" w:lineRule="auto"/>
    </w:pPr>
    <w:rPr>
      <w:rFonts w:eastAsia="Times New Roman"/>
      <w:szCs w:val="24"/>
    </w:rPr>
  </w:style>
  <w:style w:type="table" w:customStyle="1" w:styleId="TableStyle1SCCReversedHeader">
    <w:name w:val="Table Style 1 (SCC) Reversed Header"/>
    <w:basedOn w:val="TableNormal"/>
    <w:rsid w:val="00D81519"/>
    <w:pPr>
      <w:spacing w:before="40" w:after="40"/>
    </w:pPr>
    <w:rPr>
      <w:rFonts w:ascii="Arial" w:eastAsia="Times New Roman"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character" w:customStyle="1" w:styleId="TableTextSCCChar">
    <w:name w:val="Table Text (SCC) Char"/>
    <w:link w:val="TableTextSCC"/>
    <w:rsid w:val="00D81519"/>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D81519"/>
  </w:style>
  <w:style w:type="character" w:customStyle="1" w:styleId="BodyTextChar">
    <w:name w:val="Body Text Char"/>
    <w:link w:val="BodyText"/>
    <w:uiPriority w:val="99"/>
    <w:semiHidden/>
    <w:rsid w:val="00D81519"/>
    <w:rPr>
      <w:sz w:val="22"/>
      <w:szCs w:val="22"/>
      <w:lang w:eastAsia="en-US"/>
    </w:rPr>
  </w:style>
  <w:style w:type="character" w:customStyle="1" w:styleId="Heading5Char">
    <w:name w:val="Heading 5 Char"/>
    <w:link w:val="Heading5"/>
    <w:uiPriority w:val="9"/>
    <w:rsid w:val="00C02CF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02CFA"/>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C02CF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C02CFA"/>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C02CFA"/>
    <w:rPr>
      <w:rFonts w:ascii="Cambria" w:eastAsia="Times New Roman" w:hAnsi="Cambria" w:cs="Times New Roman"/>
      <w:sz w:val="22"/>
      <w:szCs w:val="22"/>
      <w:lang w:eastAsia="en-US"/>
    </w:rPr>
  </w:style>
  <w:style w:type="character" w:styleId="Strong">
    <w:name w:val="Strong"/>
    <w:aliases w:val="Heading 10"/>
    <w:qFormat/>
    <w:rsid w:val="00C02CFA"/>
    <w:rPr>
      <w:b/>
    </w:rPr>
  </w:style>
  <w:style w:type="paragraph" w:styleId="NoSpacing">
    <w:name w:val="No Spacing"/>
    <w:aliases w:val="Heading 11"/>
    <w:basedOn w:val="Heading8"/>
    <w:uiPriority w:val="1"/>
    <w:qFormat/>
    <w:rsid w:val="00C02CFA"/>
    <w:pPr>
      <w:spacing w:before="40" w:after="40" w:line="240" w:lineRule="auto"/>
    </w:pPr>
    <w:rPr>
      <w:rFonts w:ascii="Arial Bold" w:hAnsi="Arial Bold"/>
      <w:b/>
      <w:i w:val="0"/>
      <w:iCs w:val="0"/>
      <w:color w:val="FFFFFF"/>
      <w:sz w:val="20"/>
      <w:lang w:eastAsia="en-AU"/>
    </w:rPr>
  </w:style>
  <w:style w:type="character" w:styleId="SubtleReference">
    <w:name w:val="Subtle Reference"/>
    <w:uiPriority w:val="31"/>
    <w:qFormat/>
    <w:rsid w:val="00C02CFA"/>
  </w:style>
  <w:style w:type="character" w:styleId="SubtleEmphasis">
    <w:name w:val="Subtle Emphasis"/>
    <w:aliases w:val="Heading 12"/>
    <w:uiPriority w:val="19"/>
    <w:qFormat/>
    <w:rsid w:val="00C02CFA"/>
    <w:rPr>
      <w:b/>
    </w:rPr>
  </w:style>
  <w:style w:type="character" w:styleId="IntenseEmphasis">
    <w:name w:val="Intense Emphasis"/>
    <w:aliases w:val="Heading 13"/>
    <w:uiPriority w:val="21"/>
    <w:qFormat/>
    <w:rsid w:val="00C02CFA"/>
    <w:rPr>
      <w:b/>
    </w:rPr>
  </w:style>
  <w:style w:type="paragraph" w:styleId="Caption">
    <w:name w:val="caption"/>
    <w:aliases w:val="Bullets"/>
    <w:basedOn w:val="Normal"/>
    <w:next w:val="BodyText"/>
    <w:link w:val="CaptionChar"/>
    <w:qFormat/>
    <w:rsid w:val="00BD3CD2"/>
    <w:pPr>
      <w:numPr>
        <w:numId w:val="1"/>
      </w:numPr>
      <w:spacing w:before="40" w:after="40" w:line="288" w:lineRule="auto"/>
    </w:pPr>
    <w:rPr>
      <w:rFonts w:eastAsia="Times New Roman"/>
      <w:noProof/>
      <w:szCs w:val="24"/>
    </w:rPr>
  </w:style>
  <w:style w:type="character" w:styleId="Hyperlink">
    <w:name w:val="Hyperlink"/>
    <w:basedOn w:val="DefaultParagraphFont"/>
    <w:semiHidden/>
    <w:rsid w:val="00BD3CD2"/>
    <w:rPr>
      <w:color w:val="0000FF"/>
      <w:u w:val="single"/>
    </w:rPr>
  </w:style>
  <w:style w:type="paragraph" w:styleId="Title">
    <w:name w:val="Title"/>
    <w:basedOn w:val="TableTextSCC"/>
    <w:link w:val="TitleChar"/>
    <w:qFormat/>
    <w:rsid w:val="00BD3CD2"/>
    <w:rPr>
      <w:b/>
      <w:color w:val="FFFFFF"/>
      <w:lang w:eastAsia="en-AU"/>
    </w:rPr>
  </w:style>
  <w:style w:type="character" w:customStyle="1" w:styleId="TitleChar">
    <w:name w:val="Title Char"/>
    <w:basedOn w:val="DefaultParagraphFont"/>
    <w:link w:val="Title"/>
    <w:rsid w:val="00BD3CD2"/>
    <w:rPr>
      <w:rFonts w:ascii="Arial" w:eastAsia="Times New Roman" w:hAnsi="Arial"/>
      <w:b/>
      <w:color w:val="FFFFFF"/>
      <w:szCs w:val="24"/>
    </w:rPr>
  </w:style>
  <w:style w:type="character" w:customStyle="1" w:styleId="CaptionChar">
    <w:name w:val="Caption Char"/>
    <w:aliases w:val="Bullets Char"/>
    <w:basedOn w:val="DefaultParagraphFont"/>
    <w:link w:val="Caption"/>
    <w:rsid w:val="00BD3CD2"/>
    <w:rPr>
      <w:rFonts w:ascii="Arial" w:eastAsia="Times New Roman" w:hAnsi="Arial"/>
      <w:noProof/>
      <w:szCs w:val="24"/>
      <w:lang w:eastAsia="en-US"/>
    </w:rPr>
  </w:style>
  <w:style w:type="paragraph" w:customStyle="1" w:styleId="CaptionSCC">
    <w:name w:val="Caption (SCC)"/>
    <w:basedOn w:val="Normal"/>
    <w:link w:val="CaptionSCCChar"/>
    <w:rsid w:val="00BD3CD2"/>
    <w:pPr>
      <w:spacing w:before="40" w:after="40" w:line="240" w:lineRule="auto"/>
    </w:pPr>
    <w:rPr>
      <w:rFonts w:eastAsia="Times New Roman"/>
      <w:bCs/>
      <w:sz w:val="18"/>
      <w:szCs w:val="24"/>
      <w:lang w:eastAsia="en-AU"/>
    </w:rPr>
  </w:style>
  <w:style w:type="character" w:customStyle="1" w:styleId="CaptionSCCChar">
    <w:name w:val="Caption (SCC) Char"/>
    <w:basedOn w:val="DefaultParagraphFont"/>
    <w:link w:val="CaptionSCC"/>
    <w:rsid w:val="00BD3CD2"/>
    <w:rPr>
      <w:rFonts w:ascii="Arial" w:eastAsia="Times New Roman" w:hAnsi="Arial"/>
      <w:bCs/>
      <w:sz w:val="18"/>
      <w:szCs w:val="24"/>
    </w:rPr>
  </w:style>
  <w:style w:type="paragraph" w:customStyle="1" w:styleId="NormalChecklist">
    <w:name w:val="Normal (Checklist)"/>
    <w:basedOn w:val="Normal"/>
    <w:rsid w:val="007B4470"/>
    <w:pPr>
      <w:keepLines/>
      <w:spacing w:before="60" w:after="60" w:line="240" w:lineRule="auto"/>
    </w:pPr>
    <w:rPr>
      <w:rFonts w:eastAsia="Times New Roman"/>
      <w:szCs w:val="20"/>
    </w:rPr>
  </w:style>
  <w:style w:type="paragraph" w:styleId="ListParagraph">
    <w:name w:val="List Paragraph"/>
    <w:basedOn w:val="Normal"/>
    <w:uiPriority w:val="34"/>
    <w:qFormat/>
    <w:rsid w:val="00CC3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9782">
      <w:bodyDiv w:val="1"/>
      <w:marLeft w:val="0"/>
      <w:marRight w:val="0"/>
      <w:marTop w:val="0"/>
      <w:marBottom w:val="0"/>
      <w:divBdr>
        <w:top w:val="none" w:sz="0" w:space="0" w:color="auto"/>
        <w:left w:val="none" w:sz="0" w:space="0" w:color="auto"/>
        <w:bottom w:val="none" w:sz="0" w:space="0" w:color="auto"/>
        <w:right w:val="none" w:sz="0" w:space="0" w:color="auto"/>
      </w:divBdr>
    </w:div>
    <w:div w:id="214120840">
      <w:bodyDiv w:val="1"/>
      <w:marLeft w:val="0"/>
      <w:marRight w:val="0"/>
      <w:marTop w:val="0"/>
      <w:marBottom w:val="0"/>
      <w:divBdr>
        <w:top w:val="none" w:sz="0" w:space="0" w:color="auto"/>
        <w:left w:val="none" w:sz="0" w:space="0" w:color="auto"/>
        <w:bottom w:val="none" w:sz="0" w:space="0" w:color="auto"/>
        <w:right w:val="none" w:sz="0" w:space="0" w:color="auto"/>
      </w:divBdr>
    </w:div>
    <w:div w:id="224683752">
      <w:bodyDiv w:val="1"/>
      <w:marLeft w:val="0"/>
      <w:marRight w:val="0"/>
      <w:marTop w:val="0"/>
      <w:marBottom w:val="0"/>
      <w:divBdr>
        <w:top w:val="none" w:sz="0" w:space="0" w:color="auto"/>
        <w:left w:val="none" w:sz="0" w:space="0" w:color="auto"/>
        <w:bottom w:val="none" w:sz="0" w:space="0" w:color="auto"/>
        <w:right w:val="none" w:sz="0" w:space="0" w:color="auto"/>
      </w:divBdr>
    </w:div>
    <w:div w:id="289750362">
      <w:bodyDiv w:val="1"/>
      <w:marLeft w:val="0"/>
      <w:marRight w:val="0"/>
      <w:marTop w:val="0"/>
      <w:marBottom w:val="0"/>
      <w:divBdr>
        <w:top w:val="none" w:sz="0" w:space="0" w:color="auto"/>
        <w:left w:val="none" w:sz="0" w:space="0" w:color="auto"/>
        <w:bottom w:val="none" w:sz="0" w:space="0" w:color="auto"/>
        <w:right w:val="none" w:sz="0" w:space="0" w:color="auto"/>
      </w:divBdr>
    </w:div>
    <w:div w:id="399252462">
      <w:bodyDiv w:val="1"/>
      <w:marLeft w:val="0"/>
      <w:marRight w:val="0"/>
      <w:marTop w:val="0"/>
      <w:marBottom w:val="0"/>
      <w:divBdr>
        <w:top w:val="none" w:sz="0" w:space="0" w:color="auto"/>
        <w:left w:val="none" w:sz="0" w:space="0" w:color="auto"/>
        <w:bottom w:val="none" w:sz="0" w:space="0" w:color="auto"/>
        <w:right w:val="none" w:sz="0" w:space="0" w:color="auto"/>
      </w:divBdr>
    </w:div>
    <w:div w:id="466894010">
      <w:bodyDiv w:val="1"/>
      <w:marLeft w:val="0"/>
      <w:marRight w:val="0"/>
      <w:marTop w:val="0"/>
      <w:marBottom w:val="0"/>
      <w:divBdr>
        <w:top w:val="none" w:sz="0" w:space="0" w:color="auto"/>
        <w:left w:val="none" w:sz="0" w:space="0" w:color="auto"/>
        <w:bottom w:val="none" w:sz="0" w:space="0" w:color="auto"/>
        <w:right w:val="none" w:sz="0" w:space="0" w:color="auto"/>
      </w:divBdr>
    </w:div>
    <w:div w:id="491679009">
      <w:bodyDiv w:val="1"/>
      <w:marLeft w:val="0"/>
      <w:marRight w:val="0"/>
      <w:marTop w:val="0"/>
      <w:marBottom w:val="0"/>
      <w:divBdr>
        <w:top w:val="none" w:sz="0" w:space="0" w:color="auto"/>
        <w:left w:val="none" w:sz="0" w:space="0" w:color="auto"/>
        <w:bottom w:val="none" w:sz="0" w:space="0" w:color="auto"/>
        <w:right w:val="none" w:sz="0" w:space="0" w:color="auto"/>
      </w:divBdr>
    </w:div>
    <w:div w:id="559755750">
      <w:bodyDiv w:val="1"/>
      <w:marLeft w:val="0"/>
      <w:marRight w:val="0"/>
      <w:marTop w:val="0"/>
      <w:marBottom w:val="0"/>
      <w:divBdr>
        <w:top w:val="none" w:sz="0" w:space="0" w:color="auto"/>
        <w:left w:val="none" w:sz="0" w:space="0" w:color="auto"/>
        <w:bottom w:val="none" w:sz="0" w:space="0" w:color="auto"/>
        <w:right w:val="none" w:sz="0" w:space="0" w:color="auto"/>
      </w:divBdr>
    </w:div>
    <w:div w:id="727530857">
      <w:bodyDiv w:val="1"/>
      <w:marLeft w:val="0"/>
      <w:marRight w:val="0"/>
      <w:marTop w:val="0"/>
      <w:marBottom w:val="0"/>
      <w:divBdr>
        <w:top w:val="none" w:sz="0" w:space="0" w:color="auto"/>
        <w:left w:val="none" w:sz="0" w:space="0" w:color="auto"/>
        <w:bottom w:val="none" w:sz="0" w:space="0" w:color="auto"/>
        <w:right w:val="none" w:sz="0" w:space="0" w:color="auto"/>
      </w:divBdr>
    </w:div>
    <w:div w:id="896352703">
      <w:bodyDiv w:val="1"/>
      <w:marLeft w:val="0"/>
      <w:marRight w:val="0"/>
      <w:marTop w:val="0"/>
      <w:marBottom w:val="0"/>
      <w:divBdr>
        <w:top w:val="none" w:sz="0" w:space="0" w:color="auto"/>
        <w:left w:val="none" w:sz="0" w:space="0" w:color="auto"/>
        <w:bottom w:val="none" w:sz="0" w:space="0" w:color="auto"/>
        <w:right w:val="none" w:sz="0" w:space="0" w:color="auto"/>
      </w:divBdr>
    </w:div>
    <w:div w:id="1059673191">
      <w:bodyDiv w:val="1"/>
      <w:marLeft w:val="0"/>
      <w:marRight w:val="0"/>
      <w:marTop w:val="0"/>
      <w:marBottom w:val="0"/>
      <w:divBdr>
        <w:top w:val="none" w:sz="0" w:space="0" w:color="auto"/>
        <w:left w:val="none" w:sz="0" w:space="0" w:color="auto"/>
        <w:bottom w:val="none" w:sz="0" w:space="0" w:color="auto"/>
        <w:right w:val="none" w:sz="0" w:space="0" w:color="auto"/>
      </w:divBdr>
    </w:div>
    <w:div w:id="1144153245">
      <w:bodyDiv w:val="1"/>
      <w:marLeft w:val="0"/>
      <w:marRight w:val="0"/>
      <w:marTop w:val="0"/>
      <w:marBottom w:val="0"/>
      <w:divBdr>
        <w:top w:val="none" w:sz="0" w:space="0" w:color="auto"/>
        <w:left w:val="none" w:sz="0" w:space="0" w:color="auto"/>
        <w:bottom w:val="none" w:sz="0" w:space="0" w:color="auto"/>
        <w:right w:val="none" w:sz="0" w:space="0" w:color="auto"/>
      </w:divBdr>
    </w:div>
    <w:div w:id="1241257860">
      <w:bodyDiv w:val="1"/>
      <w:marLeft w:val="0"/>
      <w:marRight w:val="0"/>
      <w:marTop w:val="0"/>
      <w:marBottom w:val="0"/>
      <w:divBdr>
        <w:top w:val="none" w:sz="0" w:space="0" w:color="auto"/>
        <w:left w:val="none" w:sz="0" w:space="0" w:color="auto"/>
        <w:bottom w:val="none" w:sz="0" w:space="0" w:color="auto"/>
        <w:right w:val="none" w:sz="0" w:space="0" w:color="auto"/>
      </w:divBdr>
    </w:div>
    <w:div w:id="1399136166">
      <w:bodyDiv w:val="1"/>
      <w:marLeft w:val="0"/>
      <w:marRight w:val="0"/>
      <w:marTop w:val="0"/>
      <w:marBottom w:val="0"/>
      <w:divBdr>
        <w:top w:val="none" w:sz="0" w:space="0" w:color="auto"/>
        <w:left w:val="none" w:sz="0" w:space="0" w:color="auto"/>
        <w:bottom w:val="none" w:sz="0" w:space="0" w:color="auto"/>
        <w:right w:val="none" w:sz="0" w:space="0" w:color="auto"/>
      </w:divBdr>
    </w:div>
    <w:div w:id="1523011531">
      <w:bodyDiv w:val="1"/>
      <w:marLeft w:val="0"/>
      <w:marRight w:val="0"/>
      <w:marTop w:val="0"/>
      <w:marBottom w:val="0"/>
      <w:divBdr>
        <w:top w:val="none" w:sz="0" w:space="0" w:color="auto"/>
        <w:left w:val="none" w:sz="0" w:space="0" w:color="auto"/>
        <w:bottom w:val="none" w:sz="0" w:space="0" w:color="auto"/>
        <w:right w:val="none" w:sz="0" w:space="0" w:color="auto"/>
      </w:divBdr>
    </w:div>
    <w:div w:id="1564295045">
      <w:bodyDiv w:val="1"/>
      <w:marLeft w:val="0"/>
      <w:marRight w:val="0"/>
      <w:marTop w:val="0"/>
      <w:marBottom w:val="0"/>
      <w:divBdr>
        <w:top w:val="none" w:sz="0" w:space="0" w:color="auto"/>
        <w:left w:val="none" w:sz="0" w:space="0" w:color="auto"/>
        <w:bottom w:val="none" w:sz="0" w:space="0" w:color="auto"/>
        <w:right w:val="none" w:sz="0" w:space="0" w:color="auto"/>
      </w:divBdr>
    </w:div>
    <w:div w:id="1634482705">
      <w:bodyDiv w:val="1"/>
      <w:marLeft w:val="0"/>
      <w:marRight w:val="0"/>
      <w:marTop w:val="0"/>
      <w:marBottom w:val="0"/>
      <w:divBdr>
        <w:top w:val="none" w:sz="0" w:space="0" w:color="auto"/>
        <w:left w:val="none" w:sz="0" w:space="0" w:color="auto"/>
        <w:bottom w:val="none" w:sz="0" w:space="0" w:color="auto"/>
        <w:right w:val="none" w:sz="0" w:space="0" w:color="auto"/>
      </w:divBdr>
    </w:div>
    <w:div w:id="1644046731">
      <w:bodyDiv w:val="1"/>
      <w:marLeft w:val="0"/>
      <w:marRight w:val="0"/>
      <w:marTop w:val="0"/>
      <w:marBottom w:val="0"/>
      <w:divBdr>
        <w:top w:val="none" w:sz="0" w:space="0" w:color="auto"/>
        <w:left w:val="none" w:sz="0" w:space="0" w:color="auto"/>
        <w:bottom w:val="none" w:sz="0" w:space="0" w:color="auto"/>
        <w:right w:val="none" w:sz="0" w:space="0" w:color="auto"/>
      </w:divBdr>
    </w:div>
    <w:div w:id="1695686333">
      <w:bodyDiv w:val="1"/>
      <w:marLeft w:val="0"/>
      <w:marRight w:val="0"/>
      <w:marTop w:val="0"/>
      <w:marBottom w:val="0"/>
      <w:divBdr>
        <w:top w:val="none" w:sz="0" w:space="0" w:color="auto"/>
        <w:left w:val="none" w:sz="0" w:space="0" w:color="auto"/>
        <w:bottom w:val="none" w:sz="0" w:space="0" w:color="auto"/>
        <w:right w:val="none" w:sz="0" w:space="0" w:color="auto"/>
      </w:divBdr>
    </w:div>
    <w:div w:id="1829010693">
      <w:bodyDiv w:val="1"/>
      <w:marLeft w:val="0"/>
      <w:marRight w:val="0"/>
      <w:marTop w:val="0"/>
      <w:marBottom w:val="0"/>
      <w:divBdr>
        <w:top w:val="none" w:sz="0" w:space="0" w:color="auto"/>
        <w:left w:val="none" w:sz="0" w:space="0" w:color="auto"/>
        <w:bottom w:val="none" w:sz="0" w:space="0" w:color="auto"/>
        <w:right w:val="none" w:sz="0" w:space="0" w:color="auto"/>
      </w:divBdr>
    </w:div>
    <w:div w:id="1846164933">
      <w:bodyDiv w:val="1"/>
      <w:marLeft w:val="0"/>
      <w:marRight w:val="0"/>
      <w:marTop w:val="0"/>
      <w:marBottom w:val="0"/>
      <w:divBdr>
        <w:top w:val="none" w:sz="0" w:space="0" w:color="auto"/>
        <w:left w:val="none" w:sz="0" w:space="0" w:color="auto"/>
        <w:bottom w:val="none" w:sz="0" w:space="0" w:color="auto"/>
        <w:right w:val="none" w:sz="0" w:space="0" w:color="auto"/>
      </w:divBdr>
    </w:div>
    <w:div w:id="2002346731">
      <w:bodyDiv w:val="1"/>
      <w:marLeft w:val="0"/>
      <w:marRight w:val="0"/>
      <w:marTop w:val="0"/>
      <w:marBottom w:val="0"/>
      <w:divBdr>
        <w:top w:val="none" w:sz="0" w:space="0" w:color="auto"/>
        <w:left w:val="none" w:sz="0" w:space="0" w:color="auto"/>
        <w:bottom w:val="none" w:sz="0" w:space="0" w:color="auto"/>
        <w:right w:val="none" w:sz="0" w:space="0" w:color="auto"/>
      </w:divBdr>
    </w:div>
    <w:div w:id="2045934953">
      <w:bodyDiv w:val="1"/>
      <w:marLeft w:val="0"/>
      <w:marRight w:val="0"/>
      <w:marTop w:val="0"/>
      <w:marBottom w:val="0"/>
      <w:divBdr>
        <w:top w:val="none" w:sz="0" w:space="0" w:color="auto"/>
        <w:left w:val="none" w:sz="0" w:space="0" w:color="auto"/>
        <w:bottom w:val="none" w:sz="0" w:space="0" w:color="auto"/>
        <w:right w:val="none" w:sz="0" w:space="0" w:color="auto"/>
      </w:divBdr>
    </w:div>
    <w:div w:id="20556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toolbox.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336\Downloads\LG%20Toolbox%20-%20Word%20template%20-%20General%20business%20-%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93C2-4111-49A8-91B8-17AEADD1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 Toolbox - Word template - General business - Portrait (1)</Template>
  <TotalTime>91</TotalTime>
  <Pages>1</Pages>
  <Words>422</Words>
  <Characters>2408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Regulated devices</vt:lpstr>
    </vt:vector>
  </TitlesOfParts>
  <Company>Brisbane City Council</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Regulated devices</dc:title>
  <dc:subject>Administration</dc:subject>
  <dc:creator>LG Toolbox</dc:creator>
  <cp:lastModifiedBy>Leanne Zimmermann</cp:lastModifiedBy>
  <cp:revision>50</cp:revision>
  <cp:lastPrinted>2015-08-25T04:41:00Z</cp:lastPrinted>
  <dcterms:created xsi:type="dcterms:W3CDTF">2016-06-14T07:49:00Z</dcterms:created>
  <dcterms:modified xsi:type="dcterms:W3CDTF">2017-10-19T04:32:00Z</dcterms:modified>
  <cp:category>Noise Pollution - 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0x010100F36DD446F9866348BCADCE2E1406A6E6</vt:lpwstr>
  </property>
  <property fmtid="{D5CDD505-2E9C-101B-9397-08002B2CF9AE}" pid="3" name="Topic">
    <vt:lpwstr>Templates</vt:lpwstr>
  </property>
  <property fmtid="{D5CDD505-2E9C-101B-9397-08002B2CF9AE}" pid="4" name="Audience1">
    <vt:lpwstr>2</vt:lpwstr>
  </property>
  <property fmtid="{D5CDD505-2E9C-101B-9397-08002B2CF9AE}" pid="5" name="Councils">
    <vt:lpwstr>89</vt:lpwstr>
  </property>
</Properties>
</file>